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Fără drumuri la bancă: de ce creditele 100% online au devenit tot mai populare</w:t>
      </w:r>
    </w:p>
    <w:p>
      <w:pPr/>
      <w:r>
        <w:pict>
          <v:shape type="#_x0000_t75" style="width:260pt; height:146.25pt; margin-left:0pt; margin-top:34pt; mso-wrap-distance-bottom:14.173228346457pt; mso-wrap-distance-right:14.173228346457pt; position:relative; mso-position-horizontal:absolute; mso-position-vertical:absolute; mso-position-horizontal-relative:char; mso-position-vertical-relative:line;">
            <w10:wrap type="square"/>
            <v:imagedata r:id="rId7" o:title=""/>
          </v:shape>
        </w:pict>
      </w:r>
    </w:p>
    <w:p>
      <w:pPr/>
      <w:r>
        <w:rPr>
          <w:i w:val="1"/>
          <w:iCs w:val="1"/>
        </w:rPr>
        <w:t xml:space="preserve">Tot mai multe servicii s-au mutat în mediul digital, iar finanțarea online face parte din această schimbare. Dacă în trecut obținerea unui credit însemna drumuri la bancă, dosare cu acte și timp pierdut la ghișeu, acum multe dintre aceste etape pot fi făcute direct de pe telefon sau laptop.</w:t>
      </w:r>
    </w:p>
    <w:p>
      <w:pPr>
        <w:pStyle w:val="Heading1"/>
      </w:pPr>
    </w:p>
    <w:p>
      <w:pPr/>
    </w:p>
    <w:p>
      <w:pPr/>
    </w:p>
    <w:p>
      <w:pPr/>
    </w:p>
    <w:p>
      <w:pPr/>
      <w:r>
        <w:rPr/>
        <w:t xml:space="preserve">Pentru mulți oameni, rapiditatea și simplitatea procesului cântăresc foarte mult. Atunci când apare o cheltuială urgentă sau ai nevoie de bani într-un timp scurt, posibilitatea de a aplica online devine o variantă practică. În plus, platformele digitale sunt disponibile aproape permanent, ceea ce înseamnă că poți trimite o cerere fără să depinzi de programul unei agenții fizice.</w:t>
      </w:r>
    </w:p>
    <w:p>
      <w:pPr>
        <w:pStyle w:val="Heading2"/>
      </w:pPr>
      <w:r>
        <w:rPr/>
        <w:t xml:space="preserve">Procesul este mai simplu decât în trecut</w:t>
      </w:r>
    </w:p>
    <w:p>
      <w:pPr/>
      <w:r>
        <w:rPr/>
        <w:t xml:space="preserve">Unul dintre principalele motive pentru care oamenii aleg creditele online ține de ușurința cu care poate fi parcurs întregul proces. În multe cazuri, aplicația durează doar câteva minute.</w:t>
      </w:r>
    </w:p>
    <w:p>
      <w:pPr/>
      <w:r>
        <w:rPr/>
        <w:t xml:space="preserve">De regulă, pașii sunt relativ simpli:</w:t>
      </w:r>
    </w:p>
    <w:p>
      <w:pPr>
        <w:numPr>
          <w:ilvl w:val="0"/>
          <w:numId w:val="1"/>
        </w:numPr>
      </w:pPr>
      <w:r>
        <w:rPr/>
        <w:t xml:space="preserve">completezi formularul online;</w:t>
      </w:r>
    </w:p>
    <w:p>
      <w:pPr>
        <w:numPr>
          <w:ilvl w:val="0"/>
          <w:numId w:val="1"/>
        </w:numPr>
      </w:pPr>
      <w:r>
        <w:rPr/>
        <w:t xml:space="preserve">introduci datele personale și informațiile despre venit;</w:t>
      </w:r>
    </w:p>
    <w:p>
      <w:pPr>
        <w:numPr>
          <w:ilvl w:val="0"/>
          <w:numId w:val="1"/>
        </w:numPr>
      </w:pPr>
      <w:r>
        <w:rPr/>
        <w:t xml:space="preserve">încarci documentele necesare;</w:t>
      </w:r>
    </w:p>
    <w:p>
      <w:pPr>
        <w:numPr>
          <w:ilvl w:val="0"/>
          <w:numId w:val="1"/>
        </w:numPr>
      </w:pPr>
      <w:r>
        <w:rPr/>
        <w:t xml:space="preserve">aștepți verificarea și răspunsul;</w:t>
      </w:r>
    </w:p>
    <w:p>
      <w:pPr>
        <w:numPr>
          <w:ilvl w:val="0"/>
          <w:numId w:val="1"/>
        </w:numPr>
      </w:pPr>
      <w:r>
        <w:rPr/>
        <w:t xml:space="preserve">semnezi electronic contractul, dacă cererea este aprobată.</w:t>
      </w:r>
    </w:p>
    <w:p>
      <w:pPr/>
      <w:r>
        <w:rPr/>
        <w:t xml:space="preserve">Faptul că nu mai trebuie să te deplasezi fizic pentru fiecare etapă reprezintă un avantaj important pentru persoanele ocupate sau pentru cei care locuiesc în zone unde accesul la sucursale este limitat.</w:t>
      </w:r>
    </w:p>
    <w:p>
      <w:pPr>
        <w:pStyle w:val="Heading2"/>
      </w:pPr>
      <w:r>
        <w:rPr/>
        <w:t xml:space="preserve">Acces rapid la bani pentru cheltuieli urgente</w:t>
      </w:r>
    </w:p>
    <w:p>
      <w:pPr/>
      <w:r>
        <w:rPr/>
        <w:t xml:space="preserve">Mulți oameni caută finanțare online atunci când apare o problemă care nu suportă amânare. Poate fi vorba despre o reparație, o factură neașteptată sau o cheltuială medicală.</w:t>
      </w:r>
    </w:p>
    <w:p>
      <w:pPr/>
      <w:r>
        <w:rPr/>
        <w:t xml:space="preserve">În astfel de situații, un </w:t>
      </w:r>
      <w:hyperlink r:id="rId8" w:history="1">
        <w:r>
          <w:rPr>
            <w:color w:val="0000FF"/>
            <w:u w:val="single"/>
          </w:rPr>
          <w:t xml:space="preserve">credit rapid online</w:t>
        </w:r>
      </w:hyperlink>
      <w:r>
        <w:rPr/>
        <w:t xml:space="preserve"> de la Credex poate reprezenta o soluție practică pentru cei care vor să evite procedurile lungi și să obțină acces la bani într-un timp mai scurt.</w:t>
      </w:r>
    </w:p>
    <w:p>
      <w:pPr/>
      <w:r>
        <w:rPr/>
        <w:t xml:space="preserve">Timpul de răspuns diferă în funcție de instituția financiară și de verificările necesare, însă procesul digital reduce multe dintre etapele birocratice care existau în trecut.</w:t>
      </w:r>
    </w:p>
    <w:p>
      <w:pPr>
        <w:pStyle w:val="Heading2"/>
      </w:pPr>
      <w:r>
        <w:rPr/>
        <w:t xml:space="preserve">Program flexibil și acces de oriunde</w:t>
      </w:r>
    </w:p>
    <w:p>
      <w:pPr/>
      <w:r>
        <w:rPr/>
        <w:t xml:space="preserve">Un alt motiv pentru care creditele online sunt tot mai căutate ține de flexibilitate. Nu trebuie să îți iei liber de la muncă sau să îți reorganizezi ziua pentru a merge la bancă.</w:t>
      </w:r>
    </w:p>
    <w:p>
      <w:pPr/>
      <w:r>
        <w:rPr/>
        <w:t xml:space="preserve">Poți trimite o cerere:</w:t>
      </w:r>
    </w:p>
    <w:p>
      <w:pPr>
        <w:numPr>
          <w:ilvl w:val="0"/>
          <w:numId w:val="2"/>
        </w:numPr>
      </w:pPr>
      <w:r>
        <w:rPr/>
        <w:t xml:space="preserve">dimineața înainte de serviciu;</w:t>
      </w:r>
    </w:p>
    <w:p>
      <w:pPr>
        <w:numPr>
          <w:ilvl w:val="0"/>
          <w:numId w:val="2"/>
        </w:numPr>
      </w:pPr>
      <w:r>
        <w:rPr/>
        <w:t xml:space="preserve">seara după program;</w:t>
      </w:r>
    </w:p>
    <w:p>
      <w:pPr>
        <w:numPr>
          <w:ilvl w:val="0"/>
          <w:numId w:val="2"/>
        </w:numPr>
      </w:pPr>
      <w:r>
        <w:rPr/>
        <w:t xml:space="preserve">în weekend;</w:t>
      </w:r>
    </w:p>
    <w:p>
      <w:pPr>
        <w:numPr>
          <w:ilvl w:val="0"/>
          <w:numId w:val="2"/>
        </w:numPr>
      </w:pPr>
      <w:r>
        <w:rPr/>
        <w:t xml:space="preserve">în timpul unei deplasări;</w:t>
      </w:r>
    </w:p>
    <w:p>
      <w:pPr>
        <w:numPr>
          <w:ilvl w:val="0"/>
          <w:numId w:val="2"/>
        </w:numPr>
      </w:pPr>
      <w:r>
        <w:rPr/>
        <w:t xml:space="preserve">direct de pe telefon.</w:t>
      </w:r>
    </w:p>
    <w:p>
      <w:pPr/>
      <w:r>
        <w:rPr/>
        <w:t xml:space="preserve">Pentru mulți utilizatori, acest confort contează foarte mult. În plus, platformele online sunt construite astfel încât procesul să fie ușor de urmărit chiar și pentru persoanele care nu au experiență cu produsele financiare.</w:t>
      </w:r>
    </w:p>
    <w:p>
      <w:pPr>
        <w:pStyle w:val="Heading2"/>
      </w:pPr>
      <w:r>
        <w:rPr/>
        <w:t xml:space="preserve">Compararea ofertelor se face mai ușor</w:t>
      </w:r>
    </w:p>
    <w:p>
      <w:pPr/>
      <w:r>
        <w:rPr/>
        <w:t xml:space="preserve">Atunci când cauți un credit online, poți analiza mai multe oferte într-un timp scurt. Acest lucru te ajută să înțelegi mai bine costurile și condițiile înainte să iei o decizie.</w:t>
      </w:r>
    </w:p>
    <w:p>
      <w:pPr/>
      <w:r>
        <w:rPr/>
        <w:t xml:space="preserve">Poți verifica rapid:</w:t>
      </w:r>
    </w:p>
    <w:p>
      <w:pPr>
        <w:numPr>
          <w:ilvl w:val="0"/>
          <w:numId w:val="3"/>
        </w:numPr>
      </w:pPr>
      <w:r>
        <w:rPr/>
        <w:t xml:space="preserve">valoarea ratei lunare;</w:t>
      </w:r>
    </w:p>
    <w:p>
      <w:pPr>
        <w:numPr>
          <w:ilvl w:val="0"/>
          <w:numId w:val="3"/>
        </w:numPr>
      </w:pPr>
      <w:r>
        <w:rPr/>
        <w:t xml:space="preserve">perioada de rambursare;</w:t>
      </w:r>
    </w:p>
    <w:p>
      <w:pPr>
        <w:numPr>
          <w:ilvl w:val="0"/>
          <w:numId w:val="3"/>
        </w:numPr>
      </w:pPr>
      <w:r>
        <w:rPr/>
        <w:t xml:space="preserve">dobânda anuală efectivă;</w:t>
      </w:r>
    </w:p>
    <w:p>
      <w:pPr>
        <w:numPr>
          <w:ilvl w:val="0"/>
          <w:numId w:val="3"/>
        </w:numPr>
      </w:pPr>
      <w:r>
        <w:rPr/>
        <w:t xml:space="preserve">eventualele comisioane;</w:t>
      </w:r>
    </w:p>
    <w:p>
      <w:pPr>
        <w:numPr>
          <w:ilvl w:val="0"/>
          <w:numId w:val="3"/>
        </w:numPr>
      </w:pPr>
      <w:r>
        <w:rPr/>
        <w:t xml:space="preserve">condițiile pentru rambursare anticipată.</w:t>
      </w:r>
    </w:p>
    <w:p>
      <w:pPr/>
      <w:r>
        <w:rPr/>
        <w:t xml:space="preserve">În cazul unui credit contractat exclusiv online, multe dintre aceste informații sunt afișate clar încă din etapa de simulare.</w:t>
      </w:r>
    </w:p>
    <w:p>
      <w:pPr>
        <w:pStyle w:val="Heading2"/>
      </w:pPr>
      <w:r>
        <w:rPr/>
        <w:t xml:space="preserve">Semnătura electronică a schimbat modul de accesare a creditelor</w:t>
      </w:r>
    </w:p>
    <w:p>
      <w:pPr/>
      <w:r>
        <w:rPr/>
        <w:t xml:space="preserve">Una dintre schimbările importante din ultimii ani este utilizarea semnăturii electronice. Aceasta permite finalizarea procesului fără documente tipărite și fără deplasări.</w:t>
      </w:r>
    </w:p>
    <w:p>
      <w:pPr/>
      <w:r>
        <w:rPr/>
        <w:t xml:space="preserve">Pentru utilizatori, avantajele sunt evidente:</w:t>
      </w:r>
    </w:p>
    <w:p>
      <w:pPr>
        <w:numPr>
          <w:ilvl w:val="0"/>
          <w:numId w:val="4"/>
        </w:numPr>
      </w:pPr>
      <w:r>
        <w:rPr/>
        <w:t xml:space="preserve">mai puține drumuri;</w:t>
      </w:r>
    </w:p>
    <w:p>
      <w:pPr>
        <w:numPr>
          <w:ilvl w:val="0"/>
          <w:numId w:val="4"/>
        </w:numPr>
      </w:pPr>
      <w:r>
        <w:rPr/>
        <w:t xml:space="preserve">proces mai rapid;</w:t>
      </w:r>
    </w:p>
    <w:p>
      <w:pPr>
        <w:numPr>
          <w:ilvl w:val="0"/>
          <w:numId w:val="4"/>
        </w:numPr>
      </w:pPr>
      <w:r>
        <w:rPr/>
        <w:t xml:space="preserve">acces facil la documente;</w:t>
      </w:r>
    </w:p>
    <w:p>
      <w:pPr>
        <w:numPr>
          <w:ilvl w:val="0"/>
          <w:numId w:val="4"/>
        </w:numPr>
      </w:pPr>
      <w:r>
        <w:rPr/>
        <w:t xml:space="preserve">arhivare digitală;</w:t>
      </w:r>
    </w:p>
    <w:p>
      <w:pPr>
        <w:numPr>
          <w:ilvl w:val="0"/>
          <w:numId w:val="4"/>
        </w:numPr>
      </w:pPr>
      <w:r>
        <w:rPr/>
        <w:t xml:space="preserve">reducerea timpului de aprobare.</w:t>
      </w:r>
    </w:p>
    <w:p>
      <w:pPr/>
      <w:r>
        <w:rPr/>
        <w:t xml:space="preserve">Semnarea electronică este folosită de tot mai multe instituții financiare și contribuie la simplificarea procesului de acordare a creditelor.</w:t>
      </w:r>
    </w:p>
    <w:p>
      <w:pPr>
        <w:pStyle w:val="Heading2"/>
      </w:pPr>
      <w:r>
        <w:rPr/>
        <w:t xml:space="preserve">De ce mulți tineri preferă varianta online</w:t>
      </w:r>
    </w:p>
    <w:p>
      <w:pPr/>
      <w:r>
        <w:rPr/>
        <w:t xml:space="preserve">Persoanele tinere sunt deja obișnuite să folosească aplicații mobile pentru aproape orice activitate zilnică. Plata facturilor, cumpărăturile și gestionarea conturilor bancare se fac adesea direct de pe telefon.</w:t>
      </w:r>
    </w:p>
    <w:p>
      <w:pPr/>
      <w:r>
        <w:rPr/>
        <w:t xml:space="preserve">Din acest motiv, și accesarea unui credit online pare un pas firesc pentru mulți dintre ei. În plus, procesul digital oferă:</w:t>
      </w:r>
    </w:p>
    <w:p>
      <w:pPr>
        <w:numPr>
          <w:ilvl w:val="0"/>
          <w:numId w:val="5"/>
        </w:numPr>
      </w:pPr>
      <w:r>
        <w:rPr/>
        <w:t xml:space="preserve">acces rapid la informații;</w:t>
      </w:r>
    </w:p>
    <w:p>
      <w:pPr>
        <w:numPr>
          <w:ilvl w:val="0"/>
          <w:numId w:val="5"/>
        </w:numPr>
      </w:pPr>
      <w:r>
        <w:rPr/>
        <w:t xml:space="preserve">posibilitatea verificării ofertelor fără presiune;</w:t>
      </w:r>
    </w:p>
    <w:p>
      <w:pPr>
        <w:numPr>
          <w:ilvl w:val="0"/>
          <w:numId w:val="5"/>
        </w:numPr>
      </w:pPr>
      <w:r>
        <w:rPr/>
        <w:t xml:space="preserve">control mai bun asupra aplicației;</w:t>
      </w:r>
    </w:p>
    <w:p>
      <w:pPr>
        <w:numPr>
          <w:ilvl w:val="0"/>
          <w:numId w:val="5"/>
        </w:numPr>
      </w:pPr>
      <w:r>
        <w:rPr/>
        <w:t xml:space="preserve">economie de timp.</w:t>
      </w:r>
    </w:p>
    <w:p>
      <w:pPr/>
      <w:r>
        <w:rPr/>
        <w:t xml:space="preserve">Pentru tinerii aflați la primul job sau pentru studenți, faptul că pot aplica online fără proceduri complicate este un avantaj important.</w:t>
      </w:r>
    </w:p>
    <w:p>
      <w:pPr>
        <w:pStyle w:val="Heading2"/>
      </w:pPr>
      <w:r>
        <w:rPr/>
        <w:t xml:space="preserve">Ce trebuie să verifici înainte să iei un credit online</w:t>
      </w:r>
    </w:p>
    <w:p>
      <w:pPr/>
      <w:r>
        <w:rPr/>
        <w:t xml:space="preserve">Chiar dacă procesul este rapid și comod, este important să analizezi atent condițiile înainte să accepți un împrumut.</w:t>
      </w:r>
    </w:p>
    <w:p>
      <w:pPr/>
      <w:r>
        <w:rPr/>
        <w:t xml:space="preserve">Verifică întotdeauna:</w:t>
      </w:r>
    </w:p>
    <w:p>
      <w:pPr>
        <w:numPr>
          <w:ilvl w:val="0"/>
          <w:numId w:val="6"/>
        </w:numPr>
      </w:pPr>
      <w:r>
        <w:rPr/>
        <w:t xml:space="preserve">suma totală de rambursat;</w:t>
      </w:r>
    </w:p>
    <w:p>
      <w:pPr>
        <w:numPr>
          <w:ilvl w:val="0"/>
          <w:numId w:val="6"/>
        </w:numPr>
      </w:pPr>
      <w:r>
        <w:rPr/>
        <w:t xml:space="preserve">dobânda anuală efectivă;</w:t>
      </w:r>
    </w:p>
    <w:p>
      <w:pPr>
        <w:numPr>
          <w:ilvl w:val="0"/>
          <w:numId w:val="6"/>
        </w:numPr>
      </w:pPr>
      <w:r>
        <w:rPr/>
        <w:t xml:space="preserve">existența penalizărilor pentru întârziere;</w:t>
      </w:r>
    </w:p>
    <w:p>
      <w:pPr>
        <w:numPr>
          <w:ilvl w:val="0"/>
          <w:numId w:val="6"/>
        </w:numPr>
      </w:pPr>
      <w:r>
        <w:rPr/>
        <w:t xml:space="preserve">perioada de rambursare;</w:t>
      </w:r>
    </w:p>
    <w:p>
      <w:pPr>
        <w:numPr>
          <w:ilvl w:val="0"/>
          <w:numId w:val="6"/>
        </w:numPr>
      </w:pPr>
      <w:r>
        <w:rPr/>
        <w:t xml:space="preserve">valoarea ratei lunare raportată la veniturile tale.</w:t>
      </w:r>
    </w:p>
    <w:p>
      <w:pPr/>
      <w:r>
        <w:rPr/>
        <w:t xml:space="preserve">Este recomandat să citești contractul integral și să nu te bazezi doar pe informațiile afișate în reclamele promoționale.</w:t>
      </w:r>
    </w:p>
    <w:p>
      <w:pPr>
        <w:pStyle w:val="Heading2"/>
      </w:pPr>
      <w:r>
        <w:rPr/>
        <w:t xml:space="preserve">Creditele online pot ajuta, dar trebuie folosite responsabil</w:t>
      </w:r>
    </w:p>
    <w:p>
      <w:pPr/>
      <w:r>
        <w:rPr/>
        <w:t xml:space="preserve">Accesul rapid la finanțare este util în multe situații, însă orice împrumut vine cu obligația rambursării. Tocmai de aceea, este bine să tratezi decizia cu atenție și să eviți împrumuturile făcute impulsiv.</w:t>
      </w:r>
    </w:p>
    <w:p>
      <w:pPr/>
      <w:r>
        <w:rPr/>
        <w:t xml:space="preserve">Un credit poate avea sens atunci când:</w:t>
      </w:r>
    </w:p>
    <w:p>
      <w:pPr>
        <w:numPr>
          <w:ilvl w:val="0"/>
          <w:numId w:val="7"/>
        </w:numPr>
      </w:pPr>
      <w:r>
        <w:rPr/>
        <w:t xml:space="preserve">ai o nevoie reală și urgentă;</w:t>
      </w:r>
    </w:p>
    <w:p>
      <w:pPr>
        <w:numPr>
          <w:ilvl w:val="0"/>
          <w:numId w:val="7"/>
        </w:numPr>
      </w:pPr>
      <w:r>
        <w:rPr/>
        <w:t xml:space="preserve">poți acoperi ratele fără probleme;</w:t>
      </w:r>
    </w:p>
    <w:p>
      <w:pPr>
        <w:numPr>
          <w:ilvl w:val="0"/>
          <w:numId w:val="7"/>
        </w:numPr>
      </w:pPr>
      <w:r>
        <w:rPr/>
        <w:t xml:space="preserve">ai analizat toate costurile;</w:t>
      </w:r>
    </w:p>
    <w:p>
      <w:pPr>
        <w:numPr>
          <w:ilvl w:val="0"/>
          <w:numId w:val="7"/>
        </w:numPr>
      </w:pPr>
      <w:r>
        <w:rPr/>
        <w:t xml:space="preserve">suma împrumutată este adaptată situației tale financiare.</w:t>
      </w:r>
    </w:p>
    <w:p>
      <w:pPr/>
    </w:p>
    <w:p>
      <w:pPr/>
      <w:r>
        <w:rPr/>
        <w:t xml:space="preserve">Așadar, pe măsură ce serviciile digitale devin tot mai prezente în viața de zi cu zi, este de așteptat ca interesul pentru creditele 100% online să continue să crească. Rapiditatea, flexibilitatea și accesul simplificat sunt motivele pentru care tot mai multe persoane preferă această variantă atunci când au nevoie de finanțare.</w:t>
      </w:r>
    </w:p>
    <w:p>
      <w:pPr/>
    </w:p>
    <w:p>
      <w:pPr/>
      <w:r>
        <w:rPr/>
        <w:t xml:space="preserve">Sursa foto: Vitaly Gariev pe Unsplash.com</w:t>
      </w:r>
    </w:p>
    <w:sectPr>
      <w:pgSz w:orient="portrait" w:w="11905.511811023622" w:h="16837.79527559055"/>
      <w:pgMar w:top="650" w:right="650" w:bottom="850" w:left="6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2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A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E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8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2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1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ro-RO"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ro-RO"/>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line="240" w:lineRule="auto"/>
    </w:pPr>
    <w:rPr>
      <w:sz w:val="60"/>
      <w:szCs w:val="60"/>
      <w:b w:val="1"/>
      <w:bCs w:val="1"/>
    </w:rPr>
  </w:style>
  <w:style w:type="paragraph" w:styleId="Heading2">
    <w:link w:val="Heading2Char"/>
    <w:name w:val="heading 2"/>
    <w:basedOn w:val="Normal"/>
    <w:pPr>
      <w:spacing w:line="240" w:lineRule="auto"/>
    </w:pPr>
    <w:rPr>
      <w:sz w:val="44"/>
      <w:szCs w:val="44"/>
      <w:b w:val="1"/>
      <w:bCs w:val="1"/>
    </w:rPr>
  </w:style>
  <w:style w:type="paragraph" w:styleId="Heading3">
    <w:link w:val="Heading3Char"/>
    <w:name w:val="heading 3"/>
    <w:basedOn w:val="Normal"/>
    <w:pPr>
      <w:spacing w:line="240" w:lineRule="auto"/>
    </w:pPr>
    <w:rPr>
      <w:sz w:val="36"/>
      <w:szCs w:val="36"/>
      <w:b w:val="1"/>
      <w:bCs w:val="1"/>
    </w:rPr>
  </w:style>
  <w:style w:type="paragraph" w:styleId="Heading4">
    <w:link w:val="Heading4Char"/>
    <w:name w:val="heading 4"/>
    <w:basedOn w:val="Normal"/>
    <w:pPr>
      <w:spacing w:line="240" w:lineRule="auto"/>
    </w:pPr>
    <w:rPr>
      <w:sz w:val="32"/>
      <w:szCs w:val="32"/>
      <w:b w:val="1"/>
      <w:bCs w:val="1"/>
    </w:rPr>
  </w:style>
  <w:style w:type="paragraph" w:styleId="Heading5">
    <w:link w:val="Heading5Char"/>
    <w:name w:val="heading 5"/>
    <w:basedOn w:val="Normal"/>
    <w:pPr>
      <w:spacing w:line="240" w:lineRule="auto"/>
    </w:pPr>
    <w:rPr>
      <w:sz w:val="28"/>
      <w:szCs w:val="28"/>
      <w:b w:val="1"/>
      <w:bCs w:val="1"/>
    </w:rPr>
  </w:style>
  <w:style w:type="paragraph" w:styleId="Heading6">
    <w:link w:val="Heading6Char"/>
    <w:name w:val="heading 6"/>
    <w:basedOn w:val="Normal"/>
    <w:pPr>
      <w:spacing w:line="240" w:lineRule="auto"/>
    </w:pPr>
    <w:rPr>
      <w:sz w:val="26"/>
      <w:szCs w:val="26"/>
      <w:b w:val="1"/>
      <w:bCs w:val="1"/>
    </w:rPr>
  </w:style>
  <w:style w:type="paragraph" w:customStyle="1" w:styleId="a">
    <w:name w:val="a"/>
    <w:basedOn w:val="Normal"/>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rede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Fără drumuri la bancă: de ce creditele 100% online au devenit tot mai populare</dc:title>
  <dc:description/>
  <dc:subject/>
  <cp:keywords/>
  <cp:category/>
  <cp:lastModifiedBy/>
  <dcterms:created xsi:type="dcterms:W3CDTF">2026-05-17T18:54:51+02:00</dcterms:created>
  <dcterms:modified xsi:type="dcterms:W3CDTF">2026-05-17T18:54:51+02:00</dcterms:modified>
</cp:coreProperties>
</file>

<file path=docProps/custom.xml><?xml version="1.0" encoding="utf-8"?>
<Properties xmlns="http://schemas.openxmlformats.org/officeDocument/2006/custom-properties" xmlns:vt="http://schemas.openxmlformats.org/officeDocument/2006/docPropsVTypes"/>
</file>