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0EFE" w14:textId="77777777" w:rsidR="000037D6" w:rsidRDefault="000037D6" w:rsidP="000037D6">
      <w:pPr>
        <w:spacing w:after="0" w:line="240" w:lineRule="auto"/>
        <w:jc w:val="both"/>
      </w:pPr>
      <w:r>
        <w:t xml:space="preserve">Imagini noi de pe unul dintre cele mai spectaculoase șantiere rutiere din județul Arad, Drumul Regelui! </w:t>
      </w:r>
    </w:p>
    <w:p w14:paraId="26DD141F" w14:textId="77777777" w:rsidR="000037D6" w:rsidRDefault="000037D6" w:rsidP="000037D6">
      <w:pPr>
        <w:spacing w:after="0" w:line="240" w:lineRule="auto"/>
        <w:jc w:val="both"/>
      </w:pPr>
    </w:p>
    <w:p w14:paraId="0A59A7AE" w14:textId="77777777" w:rsidR="000037D6" w:rsidRDefault="000037D6" w:rsidP="000037D6">
      <w:pPr>
        <w:spacing w:after="0" w:line="240" w:lineRule="auto"/>
        <w:jc w:val="both"/>
      </w:pPr>
      <w:r>
        <w:t>Consiliul Județean Arad a făcut publice noi imagini de pe șantierul Drumului Regelui, unde lucrările de modernizare avansează într-un ritm susținut pe tronsonul dintre Petriș (județul Arad) și Vața (județul Hunedoara). Imaginile noi publicate de Consiliul Județean Arad ilustrează amploarea intervențiilor și complexitatea unuia dintre cele mai importante șantiere rutiere aflate în desfășurare în județ.</w:t>
      </w:r>
    </w:p>
    <w:p w14:paraId="2C827D74" w14:textId="77777777" w:rsidR="000037D6" w:rsidRDefault="000037D6" w:rsidP="000037D6">
      <w:pPr>
        <w:spacing w:after="0" w:line="240" w:lineRule="auto"/>
        <w:jc w:val="both"/>
      </w:pPr>
      <w:r>
        <w:t>Una dintre cele mai complexe etape ale investiției este realizarea zidurilor de sprijin, elemente esențiale pentru siguranța circulației pe acest drum montan. În total, constructorul va executa pe cei 4 km ai drumului din județul Arad aproximativ 2,5 kilometri de ziduri de sprijin și 1.900 de metri liniari de fundații continue, lucrări de o amploare rar întâlnită în proiectele de infrastructură rutieră din județ.</w:t>
      </w:r>
    </w:p>
    <w:p w14:paraId="25138A4F" w14:textId="77777777" w:rsidR="000037D6" w:rsidRDefault="000037D6" w:rsidP="000037D6">
      <w:pPr>
        <w:spacing w:after="0" w:line="240" w:lineRule="auto"/>
        <w:jc w:val="both"/>
      </w:pPr>
      <w:r>
        <w:t>Zidurile de sprijin sunt construite după decuparea versantului și lărgirea platformei drumului pe sectorul arădean al Drumului Regelui. Rolul acestora este de a stabiliza terenul, de a preveni alunecările de versant și de a proteja participanții la trafic împotriva căderilor de pământ sau de pietre.</w:t>
      </w:r>
    </w:p>
    <w:p w14:paraId="79ADB0E4" w14:textId="77777777" w:rsidR="000037D6" w:rsidRDefault="000037D6" w:rsidP="000037D6">
      <w:pPr>
        <w:spacing w:after="0" w:line="240" w:lineRule="auto"/>
        <w:jc w:val="both"/>
      </w:pPr>
      <w:r>
        <w:t>Executarea acestor lucrări presupune intervenții inginerești complexe, adaptate condițiilor geologice specifice zonei montane, astfel încât noul drum să ofere condiții de circulație sigure și durabile pentru multe decenii.</w:t>
      </w:r>
    </w:p>
    <w:p w14:paraId="176823E0" w14:textId="77777777" w:rsidR="000037D6" w:rsidRDefault="000037D6" w:rsidP="000037D6">
      <w:pPr>
        <w:spacing w:after="0" w:line="240" w:lineRule="auto"/>
        <w:jc w:val="both"/>
      </w:pPr>
      <w:r>
        <w:t>„Drumul Regelui este unul dintre cele mai dificile și, în același timp, unul dintre cele mai spectaculoase proiecte de infrastructură pe care le implementăm. În zona montană nu este suficient să turnăm asfalt. Pentru ca investiția să fie una durabilă, este nevoie de lucrări ample de consolidare. Cei 2,5 kilometri de ziduri de sprijin și cei aproape doi kilometri de fundații continue reprezintă o investiție în siguranța celor care vor circula pe acest traseu. Construim un drum modern, dar și unul care să reziste în timp și să ofere protecție împotriva alunecărilor de teren”, a declarat președintele Consiliului Județean Arad, Iustin Cionca.</w:t>
      </w:r>
    </w:p>
    <w:p w14:paraId="3B5F6493" w14:textId="77777777" w:rsidR="000037D6" w:rsidRDefault="000037D6" w:rsidP="000037D6">
      <w:pPr>
        <w:spacing w:after="0" w:line="240" w:lineRule="auto"/>
        <w:jc w:val="both"/>
      </w:pPr>
      <w:r>
        <w:t>Modernizarea Drumului Regelui are o importanță strategică atât pentru județul Arad, cât și pentru județul Hunedoara. Traseul va asigura o legătură rutieră modernă între cele două județe, va îmbunătăți accesul către zona Munților Zărandului și va pune în valoare unul dintre cele mai frumoase drumuri panoramice din vestul României.</w:t>
      </w:r>
    </w:p>
    <w:p w14:paraId="62532C52" w14:textId="39F65D20" w:rsidR="000037D6" w:rsidRDefault="000037D6" w:rsidP="000037D6">
      <w:pPr>
        <w:spacing w:after="0" w:line="240" w:lineRule="auto"/>
        <w:jc w:val="both"/>
      </w:pPr>
      <w:r>
        <w:t xml:space="preserve">Proiectul include modernizarea a 17,194 kilometri de drum, dintre care 13 kilometri în județul Hunedoara și 4,194 kilometri în județul Arad, pe tronsonul Vața de Jos – Petriș. Acesta urmărește soluționarea principalelor probleme de infrastructură, asigurând siguranță și confort sporit participanților la trafic.  Durata de implementare este de 45 luni, respectiv: 30.08.2024 - 30.04.2028.  </w:t>
      </w:r>
    </w:p>
    <w:p w14:paraId="2BD83DE7" w14:textId="77777777" w:rsidR="000037D6" w:rsidRDefault="000037D6" w:rsidP="000037D6">
      <w:pPr>
        <w:spacing w:after="0" w:line="240" w:lineRule="auto"/>
        <w:jc w:val="both"/>
      </w:pPr>
      <w:r>
        <w:t xml:space="preserve">Valoarea totală a proiectului este în cuantum de 208.617.551,21 lei, din care valoarea cofinanțării Uniunii Europene este în sumă de 167.314.280,76 lei.  </w:t>
      </w:r>
    </w:p>
    <w:p w14:paraId="67729162" w14:textId="21CB80EA" w:rsidR="006B0AED" w:rsidRDefault="000037D6" w:rsidP="000037D6">
      <w:pPr>
        <w:spacing w:after="0" w:line="240" w:lineRule="auto"/>
        <w:jc w:val="both"/>
      </w:pPr>
      <w:r>
        <w:t>Valoarea totală a componentei aferentă Unității Administrativ Teritoriale Județul Arad: 73.448.861,11 lei din care valoarea nerambursabilă FEDR este 52.591.368,34 lei.</w:t>
      </w:r>
    </w:p>
    <w:sectPr w:rsidR="006B0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D6"/>
    <w:rsid w:val="000037D6"/>
    <w:rsid w:val="00064E1A"/>
    <w:rsid w:val="000C74D5"/>
    <w:rsid w:val="000C7FF1"/>
    <w:rsid w:val="0012061E"/>
    <w:rsid w:val="00192EB9"/>
    <w:rsid w:val="001A273D"/>
    <w:rsid w:val="001D441C"/>
    <w:rsid w:val="002022DD"/>
    <w:rsid w:val="002E0149"/>
    <w:rsid w:val="003250F2"/>
    <w:rsid w:val="00423643"/>
    <w:rsid w:val="00633670"/>
    <w:rsid w:val="006B0AED"/>
    <w:rsid w:val="00813509"/>
    <w:rsid w:val="00A0064D"/>
    <w:rsid w:val="00BE6F86"/>
    <w:rsid w:val="00C17B3A"/>
    <w:rsid w:val="00C72F3D"/>
    <w:rsid w:val="00E853D2"/>
    <w:rsid w:val="00EE0604"/>
    <w:rsid w:val="00FD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35F2"/>
  <w15:chartTrackingRefBased/>
  <w15:docId w15:val="{29E2D9E2-E77B-4B20-B4F6-4C0CDF5C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003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03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037D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037D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037D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037D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037D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037D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037D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037D6"/>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0037D6"/>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0037D6"/>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0037D6"/>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0037D6"/>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0037D6"/>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0037D6"/>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0037D6"/>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0037D6"/>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003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037D6"/>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0037D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037D6"/>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0037D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037D6"/>
    <w:rPr>
      <w:i/>
      <w:iCs/>
      <w:color w:val="404040" w:themeColor="text1" w:themeTint="BF"/>
      <w:lang w:val="ro-RO"/>
    </w:rPr>
  </w:style>
  <w:style w:type="paragraph" w:styleId="Listparagraf">
    <w:name w:val="List Paragraph"/>
    <w:basedOn w:val="Normal"/>
    <w:uiPriority w:val="34"/>
    <w:qFormat/>
    <w:rsid w:val="000037D6"/>
    <w:pPr>
      <w:ind w:left="720"/>
      <w:contextualSpacing/>
    </w:pPr>
  </w:style>
  <w:style w:type="character" w:styleId="Accentuareintens">
    <w:name w:val="Intense Emphasis"/>
    <w:basedOn w:val="Fontdeparagrafimplicit"/>
    <w:uiPriority w:val="21"/>
    <w:qFormat/>
    <w:rsid w:val="000037D6"/>
    <w:rPr>
      <w:i/>
      <w:iCs/>
      <w:color w:val="2F5496" w:themeColor="accent1" w:themeShade="BF"/>
    </w:rPr>
  </w:style>
  <w:style w:type="paragraph" w:styleId="Citatintens">
    <w:name w:val="Intense Quote"/>
    <w:basedOn w:val="Normal"/>
    <w:next w:val="Normal"/>
    <w:link w:val="CitatintensCaracter"/>
    <w:uiPriority w:val="30"/>
    <w:qFormat/>
    <w:rsid w:val="00003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037D6"/>
    <w:rPr>
      <w:i/>
      <w:iCs/>
      <w:color w:val="2F5496" w:themeColor="accent1" w:themeShade="BF"/>
      <w:lang w:val="ro-RO"/>
    </w:rPr>
  </w:style>
  <w:style w:type="character" w:styleId="Referireintens">
    <w:name w:val="Intense Reference"/>
    <w:basedOn w:val="Fontdeparagrafimplicit"/>
    <w:uiPriority w:val="32"/>
    <w:qFormat/>
    <w:rsid w:val="00003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2684</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Ozarchevici</dc:creator>
  <cp:keywords/>
  <dc:description/>
  <cp:lastModifiedBy>Mihaela Ozarchevici</cp:lastModifiedBy>
  <cp:revision>1</cp:revision>
  <dcterms:created xsi:type="dcterms:W3CDTF">2026-07-21T08:32:00Z</dcterms:created>
  <dcterms:modified xsi:type="dcterms:W3CDTF">2026-07-21T08:34:00Z</dcterms:modified>
</cp:coreProperties>
</file>