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C6768" w14:textId="77777777" w:rsidR="005C5449" w:rsidRPr="008907FC" w:rsidRDefault="00FC4896" w:rsidP="00EF17DC">
      <w:pPr>
        <w:spacing w:line="360" w:lineRule="auto"/>
        <w:rPr>
          <w:sz w:val="16"/>
          <w:szCs w:val="16"/>
        </w:rPr>
      </w:pPr>
      <w:bookmarkStart w:id="0" w:name="_Hlk534704479"/>
      <w:bookmarkEnd w:id="0"/>
      <w:r w:rsidRPr="008907FC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C005AE" wp14:editId="50A6B668">
                <wp:simplePos x="0" y="0"/>
                <wp:positionH relativeFrom="column">
                  <wp:posOffset>4730115</wp:posOffset>
                </wp:positionH>
                <wp:positionV relativeFrom="paragraph">
                  <wp:posOffset>192405</wp:posOffset>
                </wp:positionV>
                <wp:extent cx="1447800" cy="1228725"/>
                <wp:effectExtent l="0" t="0" r="0" b="9525"/>
                <wp:wrapSquare wrapText="bothSides"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B76EF" w14:textId="77777777" w:rsidR="00FC4896" w:rsidRDefault="00BF4E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BE542A" wp14:editId="2DAFD12F">
                                  <wp:extent cx="1128395" cy="1128395"/>
                                  <wp:effectExtent l="0" t="0" r="0" b="0"/>
                                  <wp:docPr id="17746430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395" cy="1128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005AE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margin-left:372.45pt;margin-top:15.15pt;width:114pt;height:9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" stroked="f">
                <v:textbox>
                  <w:txbxContent>
                    <w:p w14:paraId="775B76EF" w14:textId="77777777" w:rsidR="00FC4896" w:rsidRDefault="00BF4EEE">
                      <w:r>
                        <w:rPr>
                          <w:noProof/>
                        </w:rPr>
                        <w:drawing>
                          <wp:inline distT="0" distB="0" distL="0" distR="0" wp14:anchorId="71BE542A" wp14:editId="2DAFD12F">
                            <wp:extent cx="1128395" cy="1128395"/>
                            <wp:effectExtent l="0" t="0" r="0" b="0"/>
                            <wp:docPr id="17746430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8395" cy="1128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907FC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6B09796" wp14:editId="5FB42D3B">
                <wp:simplePos x="0" y="0"/>
                <wp:positionH relativeFrom="column">
                  <wp:posOffset>597535</wp:posOffset>
                </wp:positionH>
                <wp:positionV relativeFrom="paragraph">
                  <wp:posOffset>267335</wp:posOffset>
                </wp:positionV>
                <wp:extent cx="4257675" cy="1506220"/>
                <wp:effectExtent l="0" t="0" r="28575" b="1778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506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796AC" w14:textId="77777777" w:rsidR="00FC4896" w:rsidRDefault="00FC4896" w:rsidP="00FC4896">
                            <w:pPr>
                              <w:pStyle w:val="Heading1"/>
                            </w:pPr>
                            <w:bookmarkStart w:id="1" w:name="_Hlk534704482"/>
                            <w:bookmarkEnd w:id="1"/>
                            <w:r>
                              <w:t>CONSILIUL JUDEŢEAN ARAD</w:t>
                            </w:r>
                          </w:p>
                          <w:p w14:paraId="326BEE98" w14:textId="77777777" w:rsidR="00FC4896" w:rsidRDefault="00FC4896" w:rsidP="00FC489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DIRECŢIA GENERALĂ DE ASISTENŢĂ SOCIALĂ </w:t>
                            </w:r>
                          </w:p>
                          <w:p w14:paraId="71AD1A34" w14:textId="77777777" w:rsidR="00FC4896" w:rsidRDefault="00FC4896" w:rsidP="00FC489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ŞI PROTECŢIA COPILULUI</w:t>
                            </w:r>
                          </w:p>
                          <w:p w14:paraId="18D33232" w14:textId="77777777" w:rsidR="00FC4896" w:rsidRDefault="00FC4896" w:rsidP="00FC489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Str. 1 Decembrie 1918, nr. 14, cod 310134</w:t>
                            </w:r>
                          </w:p>
                          <w:p w14:paraId="7939563E" w14:textId="77777777" w:rsidR="00FC4896" w:rsidRDefault="00FC4896" w:rsidP="00FC489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tel./ fax. – 0040 – (0)257 – 210035</w:t>
                            </w:r>
                          </w:p>
                          <w:p w14:paraId="27AE7D90" w14:textId="77777777" w:rsidR="00FC4896" w:rsidRDefault="00FC4896" w:rsidP="00FC489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mobilphone: 0040 – (0)745 – 534965; 0040 – (0)735 – 203423</w:t>
                            </w:r>
                          </w:p>
                          <w:p w14:paraId="6C13CCA9" w14:textId="77777777" w:rsidR="00FC4896" w:rsidRDefault="00FC4896" w:rsidP="00FC489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e – mail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</w:t>
                            </w:r>
                            <w:hyperlink r:id="rId8" w:history="1">
                              <w:r w:rsidRPr="00DA2DCA">
                                <w:rPr>
                                  <w:rStyle w:val="Hyperlink"/>
                                  <w:b/>
                                  <w:sz w:val="20"/>
                                </w:rPr>
                                <w:t>secretariat@dgaspc-arad.ro</w:t>
                              </w:r>
                            </w:hyperlink>
                          </w:p>
                          <w:p w14:paraId="4E9F56F2" w14:textId="77777777" w:rsidR="00FC4896" w:rsidRDefault="00FC4896" w:rsidP="00FC489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web: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b/>
                                  <w:sz w:val="20"/>
                                </w:rPr>
                                <w:t>www.dgaspc-arad.ro</w:t>
                              </w:r>
                            </w:hyperlink>
                          </w:p>
                          <w:p w14:paraId="51D75CF4" w14:textId="77777777" w:rsidR="00FC4896" w:rsidRDefault="00FC4896" w:rsidP="00FC48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Operator de prelucrare date cu caracter personal nr. 8089</w:t>
                            </w:r>
                          </w:p>
                          <w:p w14:paraId="4E15CAB7" w14:textId="77777777" w:rsidR="005C5449" w:rsidRDefault="005C544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09796" id="Text Box 6" o:spid="_x0000_s1027" type="#_x0000_t202" style="position:absolute;margin-left:47.05pt;margin-top:21.05pt;width:335.25pt;height:118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" strokecolor="white" strokeweight=".5pt">
                <v:fill opacity="0"/>
                <v:textbox inset="7.45pt,3.85pt,7.45pt,3.85pt">
                  <w:txbxContent>
                    <w:p w14:paraId="014796AC" w14:textId="77777777" w:rsidR="00FC4896" w:rsidRDefault="00FC4896" w:rsidP="00FC4896">
                      <w:pPr>
                        <w:pStyle w:val="Heading1"/>
                      </w:pPr>
                      <w:bookmarkStart w:id="2" w:name="_Hlk534704482"/>
                      <w:bookmarkEnd w:id="2"/>
                      <w:r>
                        <w:t>CONSILIUL JUDEŢEAN ARAD</w:t>
                      </w:r>
                    </w:p>
                    <w:p w14:paraId="326BEE98" w14:textId="77777777" w:rsidR="00FC4896" w:rsidRDefault="00FC4896" w:rsidP="00FC489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DIRECŢIA GENERALĂ DE ASISTENŢĂ SOCIALĂ </w:t>
                      </w:r>
                    </w:p>
                    <w:p w14:paraId="71AD1A34" w14:textId="77777777" w:rsidR="00FC4896" w:rsidRDefault="00FC4896" w:rsidP="00FC489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ŞI PROTECŢIA COPILULUI</w:t>
                      </w:r>
                    </w:p>
                    <w:p w14:paraId="18D33232" w14:textId="77777777" w:rsidR="00FC4896" w:rsidRDefault="00FC4896" w:rsidP="00FC489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Str. 1 Decembrie 1918, nr. 14, cod 310134</w:t>
                      </w:r>
                    </w:p>
                    <w:p w14:paraId="7939563E" w14:textId="77777777" w:rsidR="00FC4896" w:rsidRDefault="00FC4896" w:rsidP="00FC489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tel./ fax. – 0040 – (0)257 – 210035</w:t>
                      </w:r>
                    </w:p>
                    <w:p w14:paraId="27AE7D90" w14:textId="77777777" w:rsidR="00FC4896" w:rsidRDefault="00FC4896" w:rsidP="00FC489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mobilphone: 0040 – (0)745 – 534965; 0040 – (0)735 – 203423</w:t>
                      </w:r>
                    </w:p>
                    <w:p w14:paraId="6C13CCA9" w14:textId="77777777" w:rsidR="00FC4896" w:rsidRDefault="00FC4896" w:rsidP="00FC489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e – mail</w:t>
                      </w:r>
                      <w:r>
                        <w:rPr>
                          <w:b/>
                          <w:sz w:val="20"/>
                        </w:rPr>
                        <w:t xml:space="preserve">: </w:t>
                      </w:r>
                      <w:hyperlink r:id="rId10" w:history="1">
                        <w:r w:rsidRPr="00DA2DCA">
                          <w:rPr>
                            <w:rStyle w:val="Hyperlink"/>
                            <w:b/>
                            <w:sz w:val="20"/>
                          </w:rPr>
                          <w:t>secretariat@dgaspc-arad.ro</w:t>
                        </w:r>
                      </w:hyperlink>
                    </w:p>
                    <w:p w14:paraId="4E9F56F2" w14:textId="77777777" w:rsidR="00FC4896" w:rsidRDefault="00FC4896" w:rsidP="00FC489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web: </w:t>
                      </w:r>
                      <w:hyperlink r:id="rId11" w:history="1">
                        <w:r>
                          <w:rPr>
                            <w:rStyle w:val="Hyperlink"/>
                            <w:b/>
                            <w:sz w:val="20"/>
                          </w:rPr>
                          <w:t>www.dgaspc-arad.ro</w:t>
                        </w:r>
                      </w:hyperlink>
                    </w:p>
                    <w:p w14:paraId="51D75CF4" w14:textId="77777777" w:rsidR="00FC4896" w:rsidRDefault="00FC4896" w:rsidP="00FC48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Operator de prelucrare date cu caracter personal nr. 8089</w:t>
                      </w:r>
                    </w:p>
                    <w:p w14:paraId="4E15CAB7" w14:textId="77777777" w:rsidR="005C5449" w:rsidRDefault="005C544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1CF6" w:rsidRPr="008907FC">
        <w:rPr>
          <w:noProof/>
          <w:sz w:val="16"/>
          <w:szCs w:val="16"/>
          <w:lang w:val="en-GB" w:eastAsia="en-GB"/>
        </w:rPr>
        <w:drawing>
          <wp:anchor distT="0" distB="0" distL="0" distR="0" simplePos="0" relativeHeight="251657216" behindDoc="0" locked="0" layoutInCell="1" allowOverlap="1" wp14:anchorId="1E38252D" wp14:editId="6AF6E2AC">
            <wp:simplePos x="0" y="0"/>
            <wp:positionH relativeFrom="column">
              <wp:posOffset>-200660</wp:posOffset>
            </wp:positionH>
            <wp:positionV relativeFrom="paragraph">
              <wp:posOffset>323215</wp:posOffset>
            </wp:positionV>
            <wp:extent cx="781685" cy="911860"/>
            <wp:effectExtent l="1905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911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57EE7B" w14:textId="77777777" w:rsidR="005C5449" w:rsidRPr="00FC4896" w:rsidRDefault="005C5449" w:rsidP="00FC4896">
      <w:pPr>
        <w:spacing w:line="360" w:lineRule="auto"/>
      </w:pPr>
    </w:p>
    <w:p w14:paraId="2F64952A" w14:textId="77777777" w:rsidR="00882DB8" w:rsidRDefault="00882DB8" w:rsidP="00882DB8">
      <w:pPr>
        <w:spacing w:line="360" w:lineRule="auto"/>
        <w:rPr>
          <w:bCs/>
        </w:rPr>
      </w:pPr>
    </w:p>
    <w:p w14:paraId="40BB33BD" w14:textId="77777777" w:rsidR="00CF7012" w:rsidRDefault="00FC4896" w:rsidP="00882DB8">
      <w:pPr>
        <w:spacing w:line="360" w:lineRule="auto"/>
      </w:pPr>
      <w:r w:rsidRPr="00FC489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62CA96" wp14:editId="150297C3">
                <wp:simplePos x="0" y="0"/>
                <wp:positionH relativeFrom="column">
                  <wp:posOffset>-203835</wp:posOffset>
                </wp:positionH>
                <wp:positionV relativeFrom="paragraph">
                  <wp:posOffset>90170</wp:posOffset>
                </wp:positionV>
                <wp:extent cx="6126480" cy="0"/>
                <wp:effectExtent l="22225" t="19050" r="2349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17377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05pt,7.1pt" to="466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" strokeweight="3pt">
                <v:stroke linestyle="thinThin" joinstyle="miter"/>
              </v:line>
            </w:pict>
          </mc:Fallback>
        </mc:AlternateContent>
      </w:r>
    </w:p>
    <w:p w14:paraId="68BCBE70" w14:textId="606C6620" w:rsidR="00F86ADC" w:rsidRPr="0061207D" w:rsidRDefault="0061207D" w:rsidP="00F86ADC">
      <w:pPr>
        <w:rPr>
          <w:rFonts w:ascii="Bookman Old Style" w:hAnsi="Bookman Old Sty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604">
        <w:t xml:space="preserve"> </w:t>
      </w:r>
      <w:r w:rsidR="00234604">
        <w:tab/>
      </w:r>
      <w:r w:rsidR="00FC5A53">
        <w:t xml:space="preserve">  </w:t>
      </w:r>
      <w:r w:rsidRPr="0061207D">
        <w:rPr>
          <w:rFonts w:ascii="Bookman Old Style" w:hAnsi="Bookman Old Style"/>
        </w:rPr>
        <w:t>Nr.63</w:t>
      </w:r>
      <w:r>
        <w:rPr>
          <w:rFonts w:ascii="Bookman Old Style" w:hAnsi="Bookman Old Style"/>
        </w:rPr>
        <w:t>112</w:t>
      </w:r>
      <w:r w:rsidRPr="0061207D">
        <w:rPr>
          <w:rFonts w:ascii="Bookman Old Style" w:hAnsi="Bookman Old Style"/>
        </w:rPr>
        <w:t>/25.11.2025</w:t>
      </w:r>
    </w:p>
    <w:p w14:paraId="221E7AB5" w14:textId="77777777" w:rsidR="00F86ADC" w:rsidRPr="00F86ADC" w:rsidRDefault="00F86ADC" w:rsidP="00F86ADC"/>
    <w:p w14:paraId="06562E13" w14:textId="77777777" w:rsidR="00F86ADC" w:rsidRPr="006A4B4D" w:rsidRDefault="00F86ADC" w:rsidP="006A4B4D">
      <w:pPr>
        <w:jc w:val="center"/>
        <w:rPr>
          <w:b/>
          <w:bCs/>
        </w:rPr>
      </w:pPr>
    </w:p>
    <w:p w14:paraId="112E7A85" w14:textId="77777777" w:rsidR="006A4B4D" w:rsidRDefault="006A4B4D" w:rsidP="006A4B4D">
      <w:pPr>
        <w:jc w:val="center"/>
        <w:rPr>
          <w:rFonts w:ascii="Bookman Old Style" w:hAnsi="Bookman Old Style"/>
          <w:b/>
          <w:bCs/>
        </w:rPr>
      </w:pPr>
      <w:r w:rsidRPr="006A4B4D">
        <w:rPr>
          <w:rFonts w:ascii="Bookman Old Style" w:hAnsi="Bookman Old Style"/>
          <w:b/>
          <w:bCs/>
        </w:rPr>
        <w:t>COMUNICAT DE PRESĂ</w:t>
      </w:r>
    </w:p>
    <w:p w14:paraId="61B31CEF" w14:textId="77777777" w:rsidR="00057BBD" w:rsidRPr="006A4B4D" w:rsidRDefault="00057BBD" w:rsidP="006A4B4D">
      <w:pPr>
        <w:jc w:val="center"/>
        <w:rPr>
          <w:rFonts w:ascii="Bookman Old Style" w:hAnsi="Bookman Old Style"/>
          <w:b/>
          <w:bCs/>
        </w:rPr>
      </w:pPr>
    </w:p>
    <w:p w14:paraId="75465E00" w14:textId="77777777" w:rsidR="006A4B4D" w:rsidRPr="006A4B4D" w:rsidRDefault="006A4B4D" w:rsidP="006A4B4D">
      <w:pPr>
        <w:jc w:val="both"/>
        <w:rPr>
          <w:rFonts w:ascii="Bookman Old Style" w:hAnsi="Bookman Old Style"/>
          <w:b/>
          <w:bCs/>
        </w:rPr>
      </w:pPr>
    </w:p>
    <w:p w14:paraId="5E9C4B46" w14:textId="7CA8622F" w:rsidR="006A4B4D" w:rsidRPr="008E2583" w:rsidRDefault="006A4B4D" w:rsidP="006A4B4D">
      <w:pPr>
        <w:jc w:val="both"/>
        <w:rPr>
          <w:rFonts w:ascii="Bookman Old Style" w:hAnsi="Bookman Old Style"/>
        </w:rPr>
      </w:pPr>
      <w:r w:rsidRPr="008E2583">
        <w:rPr>
          <w:rFonts w:ascii="Bookman Old Style" w:hAnsi="Bookman Old Style"/>
        </w:rPr>
        <w:t>Cu ocazia Zilei Interna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ionale pentru Eliminarea Violen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 xml:space="preserve">ei </w:t>
      </w:r>
      <w:r w:rsidRPr="008E2583">
        <w:rPr>
          <w:rFonts w:ascii="Bookman Old Style" w:hAnsi="Bookman Old Style" w:cs="Bookman Old Style"/>
        </w:rPr>
        <w:t>î</w:t>
      </w:r>
      <w:r w:rsidRPr="008E2583">
        <w:rPr>
          <w:rFonts w:ascii="Bookman Old Style" w:hAnsi="Bookman Old Style"/>
        </w:rPr>
        <w:t>mpotriva Femei</w:t>
      </w:r>
      <w:r w:rsidR="003439F5" w:rsidRPr="008E2583">
        <w:rPr>
          <w:rFonts w:ascii="Bookman Old Style" w:hAnsi="Bookman Old Style"/>
        </w:rPr>
        <w:t>lor</w:t>
      </w:r>
      <w:r w:rsidRPr="008E2583">
        <w:rPr>
          <w:rFonts w:ascii="Bookman Old Style" w:hAnsi="Bookman Old Style"/>
        </w:rPr>
        <w:t xml:space="preserve">, marcată anual pe data de 25 noiembrie, </w:t>
      </w:r>
      <w:r w:rsidRPr="008E2583">
        <w:rPr>
          <w:rFonts w:ascii="Bookman Old Style" w:hAnsi="Bookman Old Style"/>
        </w:rPr>
        <w:t>Direc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ia General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Bookman Old Style" w:hAnsi="Bookman Old Style"/>
        </w:rPr>
        <w:t xml:space="preserve"> de Asisten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Bookman Old Style" w:hAnsi="Bookman Old Style"/>
        </w:rPr>
        <w:t xml:space="preserve"> Social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Bookman Old Style" w:hAnsi="Bookman Old Style"/>
        </w:rPr>
        <w:t xml:space="preserve"> </w:t>
      </w:r>
      <w:r w:rsidRPr="008E2583">
        <w:rPr>
          <w:rFonts w:ascii="Cambria" w:hAnsi="Cambria" w:cs="Cambria"/>
        </w:rPr>
        <w:t>ș</w:t>
      </w:r>
      <w:r w:rsidRPr="008E2583">
        <w:rPr>
          <w:rFonts w:ascii="Bookman Old Style" w:hAnsi="Bookman Old Style"/>
        </w:rPr>
        <w:t>i Protec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ia Copilului reafirm</w:t>
      </w:r>
      <w:r w:rsidRPr="008E2583">
        <w:rPr>
          <w:rFonts w:ascii="Bookman Old Style" w:hAnsi="Bookman Old Style"/>
        </w:rPr>
        <w:t>ă</w:t>
      </w:r>
      <w:r w:rsidRPr="008E2583">
        <w:rPr>
          <w:rFonts w:ascii="Bookman Old Style" w:hAnsi="Bookman Old Style"/>
        </w:rPr>
        <w:t xml:space="preserve"> angajamentu</w:t>
      </w:r>
      <w:r w:rsidRPr="008E2583">
        <w:rPr>
          <w:rFonts w:ascii="Bookman Old Style" w:hAnsi="Bookman Old Style"/>
        </w:rPr>
        <w:t>l</w:t>
      </w:r>
      <w:r w:rsidRPr="008E2583">
        <w:rPr>
          <w:rFonts w:ascii="Bookman Old Style" w:hAnsi="Bookman Old Style"/>
        </w:rPr>
        <w:t xml:space="preserve"> de a sprijini victimele violen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 xml:space="preserve">ei domestice </w:t>
      </w:r>
      <w:r w:rsidRPr="008E2583">
        <w:rPr>
          <w:rFonts w:ascii="Cambria" w:hAnsi="Cambria" w:cs="Cambria"/>
        </w:rPr>
        <w:t>ș</w:t>
      </w:r>
      <w:r w:rsidRPr="008E2583">
        <w:rPr>
          <w:rFonts w:ascii="Bookman Old Style" w:hAnsi="Bookman Old Style"/>
        </w:rPr>
        <w:t>i de a contribui la prevenirea acestui fenomen care afecteaz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Bookman Old Style" w:hAnsi="Bookman Old Style"/>
        </w:rPr>
        <w:t xml:space="preserve"> numeroase femei </w:t>
      </w:r>
      <w:r w:rsidRPr="008E2583">
        <w:rPr>
          <w:rFonts w:ascii="Cambria" w:hAnsi="Cambria" w:cs="Cambria"/>
        </w:rPr>
        <w:t>ș</w:t>
      </w:r>
      <w:r w:rsidRPr="008E2583">
        <w:rPr>
          <w:rFonts w:ascii="Bookman Old Style" w:hAnsi="Bookman Old Style"/>
        </w:rPr>
        <w:t>i copii.</w:t>
      </w:r>
      <w:r w:rsidRPr="008E2583">
        <w:rPr>
          <w:rFonts w:ascii="Bookman Old Style" w:hAnsi="Bookman Old Style"/>
        </w:rPr>
        <w:t xml:space="preserve"> </w:t>
      </w:r>
    </w:p>
    <w:p w14:paraId="0A862742" w14:textId="77777777" w:rsidR="006A4B4D" w:rsidRPr="008E2583" w:rsidRDefault="006A4B4D" w:rsidP="006A4B4D">
      <w:pPr>
        <w:jc w:val="both"/>
        <w:rPr>
          <w:rFonts w:ascii="Bookman Old Style" w:hAnsi="Bookman Old Style"/>
        </w:rPr>
      </w:pPr>
    </w:p>
    <w:p w14:paraId="7C0D9641" w14:textId="5444DD37" w:rsidR="006A4B4D" w:rsidRPr="008E2583" w:rsidRDefault="006A4B4D" w:rsidP="006A4B4D">
      <w:pPr>
        <w:jc w:val="both"/>
        <w:rPr>
          <w:rFonts w:ascii="Bookman Old Style" w:hAnsi="Bookman Old Style"/>
        </w:rPr>
      </w:pPr>
      <w:r w:rsidRPr="008E2583">
        <w:rPr>
          <w:rFonts w:ascii="Bookman Old Style" w:hAnsi="Bookman Old Style"/>
        </w:rPr>
        <w:t>La</w:t>
      </w:r>
      <w:r w:rsidRPr="008E2583">
        <w:rPr>
          <w:rFonts w:ascii="Bookman Old Style" w:hAnsi="Bookman Old Style"/>
        </w:rPr>
        <w:t xml:space="preserve"> nivelul DGASPC</w:t>
      </w:r>
      <w:r w:rsidRPr="008E2583">
        <w:rPr>
          <w:rFonts w:ascii="Bookman Old Style" w:hAnsi="Bookman Old Style"/>
        </w:rPr>
        <w:t xml:space="preserve"> Arad</w:t>
      </w:r>
      <w:r w:rsidRPr="008E2583">
        <w:rPr>
          <w:rFonts w:ascii="Bookman Old Style" w:hAnsi="Bookman Old Style"/>
        </w:rPr>
        <w:t xml:space="preserve"> </w:t>
      </w:r>
      <w:r w:rsidRPr="008E2583">
        <w:rPr>
          <w:rFonts w:ascii="Bookman Old Style" w:hAnsi="Bookman Old Style"/>
        </w:rPr>
        <w:t xml:space="preserve">în </w:t>
      </w:r>
      <w:r w:rsidR="003439F5" w:rsidRPr="008E2583">
        <w:rPr>
          <w:rFonts w:ascii="Bookman Old Style" w:hAnsi="Bookman Old Style"/>
        </w:rPr>
        <w:t xml:space="preserve">anul </w:t>
      </w:r>
      <w:r w:rsidRPr="008E2583">
        <w:rPr>
          <w:rFonts w:ascii="Bookman Old Style" w:hAnsi="Bookman Old Style"/>
        </w:rPr>
        <w:t xml:space="preserve">2025 </w:t>
      </w:r>
      <w:r w:rsidRPr="008E2583">
        <w:rPr>
          <w:rFonts w:ascii="Bookman Old Style" w:hAnsi="Bookman Old Style"/>
        </w:rPr>
        <w:t>au fost raportate 205 cazuri</w:t>
      </w:r>
      <w:r w:rsidR="000869A9">
        <w:rPr>
          <w:rFonts w:ascii="Bookman Old Style" w:hAnsi="Bookman Old Style"/>
        </w:rPr>
        <w:t xml:space="preserve"> de </w:t>
      </w:r>
      <w:r w:rsidR="000869A9" w:rsidRPr="000869A9">
        <w:rPr>
          <w:rFonts w:ascii="Bookman Old Style" w:hAnsi="Bookman Old Style"/>
        </w:rPr>
        <w:t>violen</w:t>
      </w:r>
      <w:r w:rsidR="000869A9" w:rsidRPr="000869A9">
        <w:rPr>
          <w:rFonts w:ascii="Cambria" w:hAnsi="Cambria" w:cs="Cambria"/>
        </w:rPr>
        <w:t>ț</w:t>
      </w:r>
      <w:r w:rsidR="000869A9" w:rsidRPr="000869A9">
        <w:rPr>
          <w:rFonts w:ascii="Bookman Old Style" w:hAnsi="Bookman Old Style" w:cs="Bookman Old Style"/>
        </w:rPr>
        <w:t>ă</w:t>
      </w:r>
      <w:r w:rsidR="000869A9" w:rsidRPr="000869A9">
        <w:rPr>
          <w:rFonts w:ascii="Bookman Old Style" w:hAnsi="Bookman Old Style"/>
        </w:rPr>
        <w:t xml:space="preserve"> domestică</w:t>
      </w:r>
      <w:r w:rsidRPr="008E2583">
        <w:rPr>
          <w:rFonts w:ascii="Bookman Old Style" w:hAnsi="Bookman Old Style"/>
        </w:rPr>
        <w:t xml:space="preserve">, </w:t>
      </w:r>
      <w:r w:rsidR="003439F5" w:rsidRPr="008E2583">
        <w:rPr>
          <w:rFonts w:ascii="Bookman Old Style" w:hAnsi="Bookman Old Style"/>
        </w:rPr>
        <w:t xml:space="preserve">în cazul a </w:t>
      </w:r>
      <w:r w:rsidRPr="008E2583">
        <w:rPr>
          <w:rFonts w:ascii="Bookman Old Style" w:hAnsi="Bookman Old Style"/>
        </w:rPr>
        <w:t>76</w:t>
      </w:r>
      <w:r w:rsidRPr="008E2583">
        <w:rPr>
          <w:rFonts w:ascii="Bookman Old Style" w:hAnsi="Bookman Old Style"/>
        </w:rPr>
        <w:t xml:space="preserve"> de victime</w:t>
      </w:r>
      <w:r w:rsidRPr="008E2583">
        <w:rPr>
          <w:rFonts w:ascii="Bookman Old Style" w:hAnsi="Bookman Old Style"/>
        </w:rPr>
        <w:t xml:space="preserve"> nu </w:t>
      </w:r>
      <w:r w:rsidR="003439F5" w:rsidRPr="008E2583">
        <w:rPr>
          <w:rFonts w:ascii="Bookman Old Style" w:hAnsi="Bookman Old Style"/>
        </w:rPr>
        <w:t>a fost emis</w:t>
      </w:r>
      <w:r w:rsidRPr="008E2583">
        <w:rPr>
          <w:rFonts w:ascii="Bookman Old Style" w:hAnsi="Bookman Old Style"/>
        </w:rPr>
        <w:t xml:space="preserve"> ordin de protec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ie.</w:t>
      </w:r>
      <w:r w:rsidRPr="008E2583">
        <w:rPr>
          <w:rFonts w:ascii="Bookman Old Style" w:hAnsi="Bookman Old Style"/>
        </w:rPr>
        <w:t xml:space="preserve"> Anul acesta,</w:t>
      </w:r>
      <w:r w:rsidRPr="008E2583">
        <w:rPr>
          <w:rFonts w:ascii="Bookman Old Style" w:hAnsi="Bookman Old Style"/>
        </w:rPr>
        <w:t xml:space="preserve"> până </w:t>
      </w:r>
      <w:r w:rsidRPr="008E2583">
        <w:rPr>
          <w:rFonts w:ascii="Bookman Old Style" w:hAnsi="Bookman Old Style"/>
        </w:rPr>
        <w:t>în prezent</w:t>
      </w:r>
      <w:r w:rsidR="003439F5" w:rsidRPr="008E2583">
        <w:rPr>
          <w:rFonts w:ascii="Bookman Old Style" w:hAnsi="Bookman Old Style"/>
        </w:rPr>
        <w:t>,</w:t>
      </w:r>
      <w:r w:rsidRPr="008E2583">
        <w:rPr>
          <w:rFonts w:ascii="Bookman Old Style" w:hAnsi="Bookman Old Style"/>
        </w:rPr>
        <w:t xml:space="preserve"> în L</w:t>
      </w:r>
      <w:r w:rsidRPr="008E2583">
        <w:rPr>
          <w:rFonts w:ascii="Bookman Old Style" w:hAnsi="Bookman Old Style"/>
        </w:rPr>
        <w:t>ocuin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 xml:space="preserve">a </w:t>
      </w:r>
      <w:r w:rsidRPr="008E2583">
        <w:rPr>
          <w:rFonts w:ascii="Bookman Old Style" w:hAnsi="Bookman Old Style"/>
        </w:rPr>
        <w:t>P</w:t>
      </w:r>
      <w:r w:rsidRPr="008E2583">
        <w:rPr>
          <w:rFonts w:ascii="Bookman Old Style" w:hAnsi="Bookman Old Style"/>
        </w:rPr>
        <w:t>rotejată</w:t>
      </w:r>
      <w:r w:rsidRPr="008E2583">
        <w:rPr>
          <w:rFonts w:ascii="Bookman Old Style" w:hAnsi="Bookman Old Style"/>
        </w:rPr>
        <w:t xml:space="preserve"> Mara </w:t>
      </w:r>
      <w:r w:rsidR="003439F5" w:rsidRPr="008E2583">
        <w:rPr>
          <w:rFonts w:ascii="Bookman Old Style" w:hAnsi="Bookman Old Style"/>
        </w:rPr>
        <w:t>din subordinea institu</w:t>
      </w:r>
      <w:r w:rsidR="003439F5" w:rsidRPr="008E2583">
        <w:rPr>
          <w:rFonts w:ascii="Cambria" w:hAnsi="Cambria" w:cs="Cambria"/>
        </w:rPr>
        <w:t>ț</w:t>
      </w:r>
      <w:r w:rsidR="003439F5" w:rsidRPr="008E2583">
        <w:rPr>
          <w:rFonts w:ascii="Bookman Old Style" w:hAnsi="Bookman Old Style"/>
        </w:rPr>
        <w:t xml:space="preserve">iei </w:t>
      </w:r>
      <w:r w:rsidRPr="008E2583">
        <w:rPr>
          <w:rFonts w:ascii="Bookman Old Style" w:hAnsi="Bookman Old Style"/>
        </w:rPr>
        <w:t xml:space="preserve">au fost găzduite </w:t>
      </w:r>
      <w:r w:rsidRPr="008E2583">
        <w:rPr>
          <w:rFonts w:ascii="Cambria" w:hAnsi="Cambria" w:cs="Cambria"/>
        </w:rPr>
        <w:t>ș</w:t>
      </w:r>
      <w:r w:rsidRPr="008E2583">
        <w:rPr>
          <w:rFonts w:ascii="Bookman Old Style" w:hAnsi="Bookman Old Style"/>
        </w:rPr>
        <w:t xml:space="preserve">i s-au oferit servicii </w:t>
      </w:r>
      <w:r w:rsidRPr="008E2583">
        <w:rPr>
          <w:rFonts w:ascii="Cambria" w:hAnsi="Cambria" w:cs="Cambria"/>
        </w:rPr>
        <w:t>ș</w:t>
      </w:r>
      <w:r w:rsidRPr="008E2583">
        <w:rPr>
          <w:rFonts w:ascii="Bookman Old Style" w:hAnsi="Bookman Old Style"/>
        </w:rPr>
        <w:t>i sprijin de specialitate</w:t>
      </w:r>
      <w:r w:rsidRPr="008E2583">
        <w:rPr>
          <w:rFonts w:ascii="Bookman Old Style" w:hAnsi="Bookman Old Style"/>
        </w:rPr>
        <w:t xml:space="preserve"> </w:t>
      </w:r>
      <w:r w:rsidR="003439F5" w:rsidRPr="008E2583">
        <w:rPr>
          <w:rFonts w:ascii="Bookman Old Style" w:hAnsi="Bookman Old Style"/>
        </w:rPr>
        <w:t xml:space="preserve">pentru </w:t>
      </w:r>
      <w:r w:rsidRPr="008E2583">
        <w:rPr>
          <w:rFonts w:ascii="Bookman Old Style" w:hAnsi="Bookman Old Style"/>
        </w:rPr>
        <w:t>7 persoane</w:t>
      </w:r>
      <w:r w:rsidR="003439F5" w:rsidRPr="008E2583">
        <w:rPr>
          <w:rFonts w:ascii="Bookman Old Style" w:hAnsi="Bookman Old Style"/>
        </w:rPr>
        <w:t xml:space="preserve"> - </w:t>
      </w:r>
      <w:r w:rsidRPr="008E2583">
        <w:rPr>
          <w:rFonts w:ascii="Bookman Old Style" w:hAnsi="Bookman Old Style"/>
        </w:rPr>
        <w:t>victime</w:t>
      </w:r>
      <w:r w:rsidRPr="008E2583">
        <w:rPr>
          <w:rFonts w:ascii="Bookman Old Style" w:hAnsi="Bookman Old Style"/>
        </w:rPr>
        <w:t xml:space="preserve"> ale violen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ei domestice</w:t>
      </w:r>
      <w:r w:rsidRPr="008E2583">
        <w:rPr>
          <w:rFonts w:ascii="Bookman Old Style" w:hAnsi="Bookman Old Style"/>
        </w:rPr>
        <w:t>, înso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 xml:space="preserve">ite de 15 copii, dintre acestea, 5 victime au beneficiat de </w:t>
      </w:r>
      <w:r w:rsidR="008E2583">
        <w:rPr>
          <w:rFonts w:ascii="Bookman Old Style" w:hAnsi="Bookman Old Style"/>
        </w:rPr>
        <w:t xml:space="preserve">prevederile </w:t>
      </w:r>
      <w:r w:rsidRPr="008E2583">
        <w:rPr>
          <w:rFonts w:ascii="Bookman Old Style" w:hAnsi="Bookman Old Style"/>
        </w:rPr>
        <w:t>ordin</w:t>
      </w:r>
      <w:r w:rsidR="008E2583">
        <w:rPr>
          <w:rFonts w:ascii="Bookman Old Style" w:hAnsi="Bookman Old Style"/>
        </w:rPr>
        <w:t>ului</w:t>
      </w:r>
      <w:r w:rsidRPr="008E2583">
        <w:rPr>
          <w:rFonts w:ascii="Bookman Old Style" w:hAnsi="Bookman Old Style"/>
        </w:rPr>
        <w:t xml:space="preserve"> de protec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ie</w:t>
      </w:r>
      <w:r w:rsidRPr="008E2583">
        <w:rPr>
          <w:rFonts w:ascii="Bookman Old Style" w:hAnsi="Bookman Old Style"/>
        </w:rPr>
        <w:t>.</w:t>
      </w:r>
      <w:r w:rsidRPr="008E2583">
        <w:rPr>
          <w:rFonts w:ascii="Bookman Old Style" w:hAnsi="Bookman Old Style"/>
        </w:rPr>
        <w:t xml:space="preserve"> În anul 2024</w:t>
      </w:r>
      <w:r w:rsidRPr="008E2583">
        <w:rPr>
          <w:rFonts w:ascii="Bookman Old Style" w:hAnsi="Bookman Old Style"/>
        </w:rPr>
        <w:t xml:space="preserve"> în această l</w:t>
      </w:r>
      <w:r w:rsidRPr="008E2583">
        <w:rPr>
          <w:rFonts w:ascii="Bookman Old Style" w:hAnsi="Bookman Old Style"/>
        </w:rPr>
        <w:t>ocuin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ă</w:t>
      </w:r>
      <w:r w:rsidRPr="008E2583">
        <w:rPr>
          <w:rFonts w:ascii="Bookman Old Style" w:hAnsi="Bookman Old Style"/>
        </w:rPr>
        <w:t xml:space="preserve"> </w:t>
      </w:r>
      <w:r w:rsidRPr="008E2583">
        <w:rPr>
          <w:rFonts w:ascii="Bookman Old Style" w:hAnsi="Bookman Old Style"/>
        </w:rPr>
        <w:t>protejată DGASPC Arad</w:t>
      </w:r>
      <w:r w:rsidRPr="008E2583">
        <w:rPr>
          <w:rFonts w:ascii="Bookman Old Style" w:hAnsi="Bookman Old Style"/>
        </w:rPr>
        <w:t xml:space="preserve"> a asistat 7 persoane victime adulte, împreună cu 13 copii. Tot în </w:t>
      </w:r>
      <w:r w:rsidRPr="008E2583">
        <w:rPr>
          <w:rFonts w:ascii="Bookman Old Style" w:hAnsi="Bookman Old Style"/>
        </w:rPr>
        <w:t xml:space="preserve">anul </w:t>
      </w:r>
      <w:r w:rsidRPr="008E2583">
        <w:rPr>
          <w:rFonts w:ascii="Bookman Old Style" w:hAnsi="Bookman Old Style"/>
        </w:rPr>
        <w:t>2024, DGASPC</w:t>
      </w:r>
      <w:r w:rsidRPr="008E2583">
        <w:rPr>
          <w:rFonts w:ascii="Bookman Old Style" w:hAnsi="Bookman Old Style"/>
        </w:rPr>
        <w:t xml:space="preserve"> Arad</w:t>
      </w:r>
      <w:r w:rsidRPr="008E2583">
        <w:rPr>
          <w:rFonts w:ascii="Bookman Old Style" w:hAnsi="Bookman Old Style"/>
        </w:rPr>
        <w:t xml:space="preserve"> a asigurat management de caz pentru 154 de victime, dintre care 32 nu au beneficiat de ordin de protec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ie.</w:t>
      </w:r>
    </w:p>
    <w:p w14:paraId="3818497A" w14:textId="77777777" w:rsidR="006A4B4D" w:rsidRPr="008E2583" w:rsidRDefault="006A4B4D" w:rsidP="006A4B4D">
      <w:pPr>
        <w:jc w:val="both"/>
        <w:rPr>
          <w:rFonts w:ascii="Bookman Old Style" w:hAnsi="Bookman Old Style"/>
        </w:rPr>
      </w:pPr>
    </w:p>
    <w:p w14:paraId="7C807637" w14:textId="3F8A4F4A" w:rsidR="008E2583" w:rsidRPr="00E11A6B" w:rsidRDefault="006A4B4D" w:rsidP="006A4B4D">
      <w:pPr>
        <w:jc w:val="both"/>
        <w:rPr>
          <w:rFonts w:ascii="Bookman Old Style" w:hAnsi="Bookman Old Style" w:cs="Bookman Old Style"/>
        </w:rPr>
      </w:pPr>
      <w:r w:rsidRPr="008E2583">
        <w:rPr>
          <w:rFonts w:ascii="Bookman Old Style" w:hAnsi="Bookman Old Style"/>
        </w:rPr>
        <w:t>Aceste date eviden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iaz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Bookman Old Style" w:hAnsi="Bookman Old Style"/>
        </w:rPr>
        <w:t xml:space="preserve"> amploarea </w:t>
      </w:r>
      <w:r w:rsidRPr="008E2583">
        <w:rPr>
          <w:rFonts w:ascii="Cambria" w:hAnsi="Cambria" w:cs="Cambria"/>
        </w:rPr>
        <w:t>ș</w:t>
      </w:r>
      <w:r w:rsidRPr="008E2583">
        <w:rPr>
          <w:rFonts w:ascii="Bookman Old Style" w:hAnsi="Bookman Old Style"/>
        </w:rPr>
        <w:t>i continuitatea fenomenului violen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 xml:space="preserve">ei domestice, precum </w:t>
      </w:r>
      <w:r w:rsidRPr="008E2583">
        <w:rPr>
          <w:rFonts w:ascii="Cambria" w:hAnsi="Cambria" w:cs="Cambria"/>
        </w:rPr>
        <w:t>ș</w:t>
      </w:r>
      <w:r w:rsidRPr="008E2583">
        <w:rPr>
          <w:rFonts w:ascii="Bookman Old Style" w:hAnsi="Bookman Old Style"/>
        </w:rPr>
        <w:t>i necesitatea unor ac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iuni sus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inute pentru protejarea victimelor, pentru interven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ie prompt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Bookman Old Style" w:hAnsi="Bookman Old Style"/>
        </w:rPr>
        <w:t xml:space="preserve"> </w:t>
      </w:r>
      <w:r w:rsidRPr="008E2583">
        <w:rPr>
          <w:rFonts w:ascii="Cambria" w:hAnsi="Cambria" w:cs="Cambria"/>
        </w:rPr>
        <w:t>ș</w:t>
      </w:r>
      <w:r w:rsidRPr="008E2583">
        <w:rPr>
          <w:rFonts w:ascii="Bookman Old Style" w:hAnsi="Bookman Old Style"/>
        </w:rPr>
        <w:t>i pentru facilitarea accesului la servicii specializate de asisten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Bookman Old Style" w:hAnsi="Bookman Old Style"/>
        </w:rPr>
        <w:t>.</w:t>
      </w:r>
      <w:r w:rsidR="00E11A6B">
        <w:rPr>
          <w:rFonts w:ascii="Bookman Old Style" w:hAnsi="Bookman Old Style"/>
        </w:rPr>
        <w:t xml:space="preserve"> </w:t>
      </w:r>
      <w:r w:rsidR="00E11A6B" w:rsidRPr="00E11A6B">
        <w:rPr>
          <w:rFonts w:ascii="Bookman Old Style" w:hAnsi="Bookman Old Style"/>
        </w:rPr>
        <w:t>În această perioadă, speciali</w:t>
      </w:r>
      <w:r w:rsidR="00E11A6B" w:rsidRPr="00E11A6B">
        <w:rPr>
          <w:rFonts w:ascii="Cambria" w:hAnsi="Cambria" w:cs="Cambria"/>
        </w:rPr>
        <w:t>ș</w:t>
      </w:r>
      <w:r w:rsidR="00E11A6B" w:rsidRPr="00E11A6B">
        <w:rPr>
          <w:rFonts w:ascii="Bookman Old Style" w:hAnsi="Bookman Old Style"/>
        </w:rPr>
        <w:t>tii echipelor de interven</w:t>
      </w:r>
      <w:r w:rsidR="00E11A6B" w:rsidRPr="00E11A6B">
        <w:rPr>
          <w:rFonts w:ascii="Cambria" w:hAnsi="Cambria" w:cs="Cambria"/>
        </w:rPr>
        <w:t>ț</w:t>
      </w:r>
      <w:r w:rsidR="00E11A6B" w:rsidRPr="00E11A6B">
        <w:rPr>
          <w:rFonts w:ascii="Bookman Old Style" w:hAnsi="Bookman Old Style"/>
        </w:rPr>
        <w:t xml:space="preserve">ie </w:t>
      </w:r>
      <w:r w:rsidR="00E11A6B" w:rsidRPr="00E11A6B">
        <w:rPr>
          <w:rFonts w:ascii="Bookman Old Style" w:hAnsi="Bookman Old Style" w:cs="Bookman Old Style"/>
        </w:rPr>
        <w:t>î</w:t>
      </w:r>
      <w:r w:rsidR="00E11A6B" w:rsidRPr="00E11A6B">
        <w:rPr>
          <w:rFonts w:ascii="Bookman Old Style" w:hAnsi="Bookman Old Style"/>
        </w:rPr>
        <w:t>n regim de urgen</w:t>
      </w:r>
      <w:r w:rsidR="00E11A6B" w:rsidRPr="00E11A6B">
        <w:rPr>
          <w:rFonts w:ascii="Cambria" w:hAnsi="Cambria" w:cs="Cambria"/>
        </w:rPr>
        <w:t>ț</w:t>
      </w:r>
      <w:r w:rsidR="00E11A6B" w:rsidRPr="00E11A6B">
        <w:rPr>
          <w:rFonts w:ascii="Bookman Old Style" w:hAnsi="Bookman Old Style" w:cs="Bookman Old Style"/>
        </w:rPr>
        <w:t>ă</w:t>
      </w:r>
      <w:r w:rsidR="00E11A6B" w:rsidRPr="00E11A6B">
        <w:rPr>
          <w:rFonts w:ascii="Bookman Old Style" w:hAnsi="Bookman Old Style"/>
        </w:rPr>
        <w:t xml:space="preserve"> din cadrul DGASPC Arad, </w:t>
      </w:r>
      <w:r w:rsidR="00E11A6B" w:rsidRPr="00E11A6B">
        <w:rPr>
          <w:rFonts w:ascii="Bookman Old Style" w:hAnsi="Bookman Old Style" w:cs="Bookman Old Style"/>
        </w:rPr>
        <w:t>î</w:t>
      </w:r>
      <w:r w:rsidR="00E11A6B" w:rsidRPr="00E11A6B">
        <w:rPr>
          <w:rFonts w:ascii="Bookman Old Style" w:hAnsi="Bookman Old Style"/>
        </w:rPr>
        <w:t>mpreun</w:t>
      </w:r>
      <w:r w:rsidR="00E11A6B" w:rsidRPr="00E11A6B">
        <w:rPr>
          <w:rFonts w:ascii="Bookman Old Style" w:hAnsi="Bookman Old Style" w:cs="Bookman Old Style"/>
        </w:rPr>
        <w:t>ă</w:t>
      </w:r>
      <w:r w:rsidR="00E11A6B" w:rsidRPr="00E11A6B">
        <w:rPr>
          <w:rFonts w:ascii="Bookman Old Style" w:hAnsi="Bookman Old Style"/>
        </w:rPr>
        <w:t xml:space="preserve"> cu poli</w:t>
      </w:r>
      <w:r w:rsidR="00E11A6B" w:rsidRPr="00E11A6B">
        <w:rPr>
          <w:rFonts w:ascii="Cambria" w:hAnsi="Cambria" w:cs="Cambria"/>
        </w:rPr>
        <w:t>ț</w:t>
      </w:r>
      <w:r w:rsidR="00E11A6B" w:rsidRPr="00E11A6B">
        <w:rPr>
          <w:rFonts w:ascii="Bookman Old Style" w:hAnsi="Bookman Old Style"/>
        </w:rPr>
        <w:t>i</w:t>
      </w:r>
      <w:r w:rsidR="00E11A6B" w:rsidRPr="00E11A6B">
        <w:rPr>
          <w:rFonts w:ascii="Cambria" w:hAnsi="Cambria" w:cs="Cambria"/>
        </w:rPr>
        <w:t>ș</w:t>
      </w:r>
      <w:r w:rsidR="00E11A6B" w:rsidRPr="00E11A6B">
        <w:rPr>
          <w:rFonts w:ascii="Bookman Old Style" w:hAnsi="Bookman Old Style"/>
        </w:rPr>
        <w:t>ti ai IPJ Arad, au desf</w:t>
      </w:r>
      <w:r w:rsidR="00E11A6B" w:rsidRPr="00E11A6B">
        <w:rPr>
          <w:rFonts w:ascii="Bookman Old Style" w:hAnsi="Bookman Old Style" w:cs="Bookman Old Style"/>
        </w:rPr>
        <w:t>ă</w:t>
      </w:r>
      <w:r w:rsidR="00E11A6B" w:rsidRPr="00E11A6B">
        <w:rPr>
          <w:rFonts w:ascii="Cambria" w:hAnsi="Cambria" w:cs="Cambria"/>
        </w:rPr>
        <w:t>ș</w:t>
      </w:r>
      <w:r w:rsidR="00E11A6B" w:rsidRPr="00E11A6B">
        <w:rPr>
          <w:rFonts w:ascii="Bookman Old Style" w:hAnsi="Bookman Old Style"/>
        </w:rPr>
        <w:t xml:space="preserve">urat </w:t>
      </w:r>
      <w:r w:rsidR="00E11A6B" w:rsidRPr="00E11A6B">
        <w:rPr>
          <w:rFonts w:ascii="Bookman Old Style" w:hAnsi="Bookman Old Style" w:cs="Bookman Old Style"/>
        </w:rPr>
        <w:t>î</w:t>
      </w:r>
      <w:r w:rsidR="00E11A6B" w:rsidRPr="00E11A6B">
        <w:rPr>
          <w:rFonts w:ascii="Bookman Old Style" w:hAnsi="Bookman Old Style"/>
        </w:rPr>
        <w:t xml:space="preserve">n mai multe fabrici </w:t>
      </w:r>
      <w:r w:rsidR="00E11A6B" w:rsidRPr="00E11A6B">
        <w:rPr>
          <w:rFonts w:ascii="Cambria" w:hAnsi="Cambria" w:cs="Cambria"/>
        </w:rPr>
        <w:t>ș</w:t>
      </w:r>
      <w:r w:rsidR="00E11A6B" w:rsidRPr="00E11A6B">
        <w:rPr>
          <w:rFonts w:ascii="Bookman Old Style" w:hAnsi="Bookman Old Style"/>
        </w:rPr>
        <w:t>i companii private</w:t>
      </w:r>
      <w:r w:rsidR="00E11A6B" w:rsidRPr="00E11A6B">
        <w:rPr>
          <w:rFonts w:ascii="Bookman Old Style" w:hAnsi="Bookman Old Style"/>
        </w:rPr>
        <w:t xml:space="preserve"> din jude</w:t>
      </w:r>
      <w:r w:rsidR="00E11A6B" w:rsidRPr="00E11A6B">
        <w:rPr>
          <w:rFonts w:ascii="Cambria" w:hAnsi="Cambria" w:cs="Cambria"/>
        </w:rPr>
        <w:t>ț</w:t>
      </w:r>
      <w:r w:rsidR="00E11A6B" w:rsidRPr="00E11A6B">
        <w:rPr>
          <w:rFonts w:ascii="Bookman Old Style" w:hAnsi="Bookman Old Style"/>
        </w:rPr>
        <w:t>ul Arad</w:t>
      </w:r>
      <w:r w:rsidR="00E11A6B" w:rsidRPr="00E11A6B">
        <w:rPr>
          <w:rFonts w:ascii="Bookman Old Style" w:hAnsi="Bookman Old Style"/>
        </w:rPr>
        <w:t xml:space="preserve"> o campanie preventiv-informativ</w:t>
      </w:r>
      <w:r w:rsidR="00E11A6B" w:rsidRPr="00E11A6B">
        <w:rPr>
          <w:rFonts w:ascii="Bookman Old Style" w:hAnsi="Bookman Old Style" w:cs="Bookman Old Style"/>
        </w:rPr>
        <w:t>ă</w:t>
      </w:r>
      <w:r w:rsidR="00E11A6B" w:rsidRPr="00E11A6B">
        <w:rPr>
          <w:rFonts w:ascii="Bookman Old Style" w:hAnsi="Bookman Old Style"/>
        </w:rPr>
        <w:t xml:space="preserve"> intitulat</w:t>
      </w:r>
      <w:r w:rsidR="00E11A6B" w:rsidRPr="00E11A6B">
        <w:rPr>
          <w:rFonts w:ascii="Bookman Old Style" w:hAnsi="Bookman Old Style" w:cs="Bookman Old Style"/>
        </w:rPr>
        <w:t>ă</w:t>
      </w:r>
      <w:r w:rsidR="00E11A6B" w:rsidRPr="00E11A6B">
        <w:rPr>
          <w:rFonts w:ascii="Bookman Old Style" w:hAnsi="Bookman Old Style"/>
        </w:rPr>
        <w:t xml:space="preserve"> </w:t>
      </w:r>
      <w:r w:rsidR="00E11A6B" w:rsidRPr="00E11A6B">
        <w:rPr>
          <w:rFonts w:ascii="Bookman Old Style" w:hAnsi="Bookman Old Style" w:cs="Bookman Old Style"/>
        </w:rPr>
        <w:t>„</w:t>
      </w:r>
      <w:r w:rsidR="00E11A6B" w:rsidRPr="00E11A6B">
        <w:rPr>
          <w:rFonts w:ascii="Bookman Old Style" w:hAnsi="Bookman Old Style"/>
        </w:rPr>
        <w:t>Vigilen</w:t>
      </w:r>
      <w:r w:rsidR="00E11A6B" w:rsidRPr="00E11A6B">
        <w:rPr>
          <w:rFonts w:ascii="Cambria" w:hAnsi="Cambria" w:cs="Cambria"/>
        </w:rPr>
        <w:t>ț</w:t>
      </w:r>
      <w:r w:rsidR="00E11A6B" w:rsidRPr="00E11A6B">
        <w:rPr>
          <w:rFonts w:ascii="Bookman Old Style" w:hAnsi="Bookman Old Style" w:cs="Bookman Old Style"/>
        </w:rPr>
        <w:t>ă</w:t>
      </w:r>
      <w:r w:rsidR="00E11A6B" w:rsidRPr="00E11A6B">
        <w:rPr>
          <w:rFonts w:ascii="Bookman Old Style" w:hAnsi="Bookman Old Style"/>
        </w:rPr>
        <w:t xml:space="preserve"> antiviolen</w:t>
      </w:r>
      <w:r w:rsidR="00E11A6B" w:rsidRPr="00E11A6B">
        <w:rPr>
          <w:rFonts w:ascii="Cambria" w:hAnsi="Cambria" w:cs="Cambria"/>
        </w:rPr>
        <w:t>ț</w:t>
      </w:r>
      <w:r w:rsidR="00E11A6B" w:rsidRPr="00E11A6B">
        <w:rPr>
          <w:rFonts w:ascii="Bookman Old Style" w:hAnsi="Bookman Old Style" w:cs="Bookman Old Style"/>
        </w:rPr>
        <w:t>ă</w:t>
      </w:r>
      <w:r w:rsidR="00E11A6B" w:rsidRPr="00E11A6B">
        <w:rPr>
          <w:rFonts w:ascii="Bookman Old Style" w:hAnsi="Bookman Old Style"/>
        </w:rPr>
        <w:t>.</w:t>
      </w:r>
      <w:r w:rsidR="00E11A6B" w:rsidRPr="00E11A6B">
        <w:rPr>
          <w:rFonts w:ascii="Bookman Old Style" w:hAnsi="Bookman Old Style" w:cs="Bookman Old Style"/>
        </w:rPr>
        <w:t>”</w:t>
      </w:r>
    </w:p>
    <w:p w14:paraId="6F8B7737" w14:textId="77777777" w:rsidR="00E11A6B" w:rsidRDefault="00E11A6B" w:rsidP="006A4B4D">
      <w:pPr>
        <w:jc w:val="both"/>
        <w:rPr>
          <w:rFonts w:ascii="Bookman Old Style" w:hAnsi="Bookman Old Style"/>
        </w:rPr>
      </w:pPr>
    </w:p>
    <w:p w14:paraId="0AA42EBC" w14:textId="1FDCD02F" w:rsidR="008E2583" w:rsidRPr="008E2583" w:rsidRDefault="008E2583" w:rsidP="008E2583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„</w:t>
      </w:r>
      <w:r w:rsidRPr="008E2583">
        <w:rPr>
          <w:rFonts w:ascii="Bookman Old Style" w:hAnsi="Bookman Old Style"/>
          <w:i/>
          <w:iCs/>
        </w:rPr>
        <w:t xml:space="preserve">Recent, la Arad, un caz tragic de femicid a </w:t>
      </w:r>
      <w:r w:rsidRPr="008E2583">
        <w:rPr>
          <w:rFonts w:ascii="Cambria" w:hAnsi="Cambria" w:cs="Cambria"/>
          <w:i/>
          <w:iCs/>
        </w:rPr>
        <w:t>ș</w:t>
      </w:r>
      <w:r w:rsidRPr="008E2583">
        <w:rPr>
          <w:rFonts w:ascii="Bookman Old Style" w:hAnsi="Bookman Old Style"/>
          <w:i/>
          <w:iCs/>
        </w:rPr>
        <w:t xml:space="preserve">ocat </w:t>
      </w:r>
      <w:r w:rsidRPr="008E2583">
        <w:rPr>
          <w:rFonts w:ascii="Bookman Old Style" w:hAnsi="Bookman Old Style" w:cs="Bookman Old Style"/>
          <w:i/>
          <w:iCs/>
        </w:rPr>
        <w:t>î</w:t>
      </w:r>
      <w:r w:rsidRPr="008E2583">
        <w:rPr>
          <w:rFonts w:ascii="Bookman Old Style" w:hAnsi="Bookman Old Style"/>
          <w:i/>
          <w:iCs/>
        </w:rPr>
        <w:t xml:space="preserve">ntreaga comunitate </w:t>
      </w:r>
      <w:r w:rsidRPr="008E2583">
        <w:rPr>
          <w:rFonts w:ascii="Cambria" w:hAnsi="Cambria" w:cs="Cambria"/>
          <w:i/>
          <w:iCs/>
        </w:rPr>
        <w:t>ș</w:t>
      </w:r>
      <w:r w:rsidRPr="008E2583">
        <w:rPr>
          <w:rFonts w:ascii="Bookman Old Style" w:hAnsi="Bookman Old Style"/>
          <w:i/>
          <w:iCs/>
        </w:rPr>
        <w:t xml:space="preserve">i ne-a reamintit </w:t>
      </w:r>
      <w:r w:rsidRPr="008E2583">
        <w:rPr>
          <w:rFonts w:ascii="Bookman Old Style" w:hAnsi="Bookman Old Style" w:cs="Bookman Old Style"/>
          <w:i/>
          <w:iCs/>
        </w:rPr>
        <w:t>î</w:t>
      </w:r>
      <w:r w:rsidRPr="008E2583">
        <w:rPr>
          <w:rFonts w:ascii="Bookman Old Style" w:hAnsi="Bookman Old Style"/>
          <w:i/>
          <w:iCs/>
        </w:rPr>
        <w:t>ntr-un mod dureros c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 xml:space="preserve"> violen</w:t>
      </w:r>
      <w:r w:rsidRPr="008E2583">
        <w:rPr>
          <w:rFonts w:ascii="Cambria" w:hAnsi="Cambria" w:cs="Cambria"/>
          <w:i/>
          <w:iCs/>
        </w:rPr>
        <w:t>ț</w:t>
      </w:r>
      <w:r w:rsidRPr="008E2583">
        <w:rPr>
          <w:rFonts w:ascii="Bookman Old Style" w:hAnsi="Bookman Old Style"/>
          <w:i/>
          <w:iCs/>
        </w:rPr>
        <w:t>a nu face diferen</w:t>
      </w:r>
      <w:r w:rsidRPr="008E2583">
        <w:rPr>
          <w:rFonts w:ascii="Cambria" w:hAnsi="Cambria" w:cs="Cambria"/>
          <w:i/>
          <w:iCs/>
        </w:rPr>
        <w:t>ț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 xml:space="preserve"> de v</w:t>
      </w:r>
      <w:r w:rsidRPr="008E2583">
        <w:rPr>
          <w:rFonts w:ascii="Bookman Old Style" w:hAnsi="Bookman Old Style" w:cs="Bookman Old Style"/>
          <w:i/>
          <w:iCs/>
        </w:rPr>
        <w:t>â</w:t>
      </w:r>
      <w:r w:rsidRPr="008E2583">
        <w:rPr>
          <w:rFonts w:ascii="Bookman Old Style" w:hAnsi="Bookman Old Style"/>
          <w:i/>
          <w:iCs/>
        </w:rPr>
        <w:t>rst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>, statut sau mediu social. Aceast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 xml:space="preserve"> tragedie nu este, din p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>cate, un caz izolat. Este doar un exemplu al realit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Cambria" w:hAnsi="Cambria" w:cs="Cambria"/>
          <w:i/>
          <w:iCs/>
        </w:rPr>
        <w:t>ț</w:t>
      </w:r>
      <w:r w:rsidRPr="008E2583">
        <w:rPr>
          <w:rFonts w:ascii="Bookman Old Style" w:hAnsi="Bookman Old Style"/>
          <w:i/>
          <w:iCs/>
        </w:rPr>
        <w:t>ii crude cu care se confrunt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 xml:space="preserve">, zi de zi, femeile aflate </w:t>
      </w:r>
      <w:r w:rsidRPr="008E2583">
        <w:rPr>
          <w:rFonts w:ascii="Bookman Old Style" w:hAnsi="Bookman Old Style" w:cs="Bookman Old Style"/>
          <w:i/>
          <w:iCs/>
        </w:rPr>
        <w:t>î</w:t>
      </w:r>
      <w:r w:rsidRPr="008E2583">
        <w:rPr>
          <w:rFonts w:ascii="Bookman Old Style" w:hAnsi="Bookman Old Style"/>
          <w:i/>
          <w:iCs/>
        </w:rPr>
        <w:t>n rela</w:t>
      </w:r>
      <w:r w:rsidRPr="008E2583">
        <w:rPr>
          <w:rFonts w:ascii="Cambria" w:hAnsi="Cambria" w:cs="Cambria"/>
          <w:i/>
          <w:iCs/>
        </w:rPr>
        <w:t>ț</w:t>
      </w:r>
      <w:r w:rsidRPr="008E2583">
        <w:rPr>
          <w:rFonts w:ascii="Bookman Old Style" w:hAnsi="Bookman Old Style"/>
          <w:i/>
          <w:iCs/>
        </w:rPr>
        <w:t>ii abuzive. Este datoria noastră, ca societate si ca institu</w:t>
      </w:r>
      <w:r w:rsidRPr="008E2583">
        <w:rPr>
          <w:rFonts w:ascii="Cambria" w:hAnsi="Cambria" w:cs="Cambria"/>
          <w:i/>
          <w:iCs/>
        </w:rPr>
        <w:t>ț</w:t>
      </w:r>
      <w:r w:rsidRPr="008E2583">
        <w:rPr>
          <w:rFonts w:ascii="Bookman Old Style" w:hAnsi="Bookman Old Style"/>
          <w:i/>
          <w:iCs/>
        </w:rPr>
        <w:t xml:space="preserve">ii publice </w:t>
      </w:r>
      <w:r w:rsidRPr="008E2583">
        <w:rPr>
          <w:rFonts w:ascii="Bookman Old Style" w:hAnsi="Bookman Old Style" w:cs="Bookman Old Style"/>
          <w:i/>
          <w:iCs/>
        </w:rPr>
        <w:t>î</w:t>
      </w:r>
      <w:r w:rsidRPr="008E2583">
        <w:rPr>
          <w:rFonts w:ascii="Bookman Old Style" w:hAnsi="Bookman Old Style"/>
          <w:i/>
          <w:iCs/>
        </w:rPr>
        <w:t>n slujba cet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Cambria" w:hAnsi="Cambria" w:cs="Cambria"/>
          <w:i/>
          <w:iCs/>
        </w:rPr>
        <w:t>ț</w:t>
      </w:r>
      <w:r w:rsidRPr="008E2583">
        <w:rPr>
          <w:rFonts w:ascii="Bookman Old Style" w:hAnsi="Bookman Old Style"/>
          <w:i/>
          <w:iCs/>
        </w:rPr>
        <w:t>enilor s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 xml:space="preserve"> intervenim rapid, s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 xml:space="preserve"> sus</w:t>
      </w:r>
      <w:r w:rsidRPr="008E2583">
        <w:rPr>
          <w:rFonts w:ascii="Cambria" w:hAnsi="Cambria" w:cs="Cambria"/>
          <w:i/>
          <w:iCs/>
        </w:rPr>
        <w:t>ț</w:t>
      </w:r>
      <w:r w:rsidRPr="008E2583">
        <w:rPr>
          <w:rFonts w:ascii="Bookman Old Style" w:hAnsi="Bookman Old Style"/>
          <w:i/>
          <w:iCs/>
        </w:rPr>
        <w:t xml:space="preserve">inem victimele </w:t>
      </w:r>
      <w:r w:rsidRPr="008E2583">
        <w:rPr>
          <w:rFonts w:ascii="Cambria" w:hAnsi="Cambria" w:cs="Cambria"/>
          <w:i/>
          <w:iCs/>
        </w:rPr>
        <w:t>ș</w:t>
      </w:r>
      <w:r w:rsidRPr="008E2583">
        <w:rPr>
          <w:rFonts w:ascii="Bookman Old Style" w:hAnsi="Bookman Old Style"/>
          <w:i/>
          <w:iCs/>
        </w:rPr>
        <w:t>i s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 xml:space="preserve"> facem tot posibilul s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 xml:space="preserve"> prevenim astfel de tragedii, s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 xml:space="preserve"> ne asigur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>m c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 xml:space="preserve"> niciun abuz nu r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>m</w:t>
      </w:r>
      <w:r w:rsidRPr="008E2583">
        <w:rPr>
          <w:rFonts w:ascii="Bookman Old Style" w:hAnsi="Bookman Old Style" w:cs="Bookman Old Style"/>
          <w:i/>
          <w:iCs/>
        </w:rPr>
        <w:t>â</w:t>
      </w:r>
      <w:r w:rsidRPr="008E2583">
        <w:rPr>
          <w:rFonts w:ascii="Bookman Old Style" w:hAnsi="Bookman Old Style"/>
          <w:i/>
          <w:iCs/>
        </w:rPr>
        <w:t xml:space="preserve">ne ascuns </w:t>
      </w:r>
      <w:r w:rsidRPr="008E2583">
        <w:rPr>
          <w:rFonts w:ascii="Cambria" w:hAnsi="Cambria" w:cs="Cambria"/>
          <w:i/>
          <w:iCs/>
        </w:rPr>
        <w:t>ș</w:t>
      </w:r>
      <w:r w:rsidRPr="008E2583">
        <w:rPr>
          <w:rFonts w:ascii="Bookman Old Style" w:hAnsi="Bookman Old Style"/>
          <w:i/>
          <w:iCs/>
        </w:rPr>
        <w:t>i niciodat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 xml:space="preserve"> nu este ignorat.</w:t>
      </w:r>
      <w:r w:rsidRPr="008E2583">
        <w:rPr>
          <w:i/>
          <w:iCs/>
        </w:rPr>
        <w:t xml:space="preserve"> </w:t>
      </w:r>
      <w:r w:rsidRPr="008E2583">
        <w:rPr>
          <w:rFonts w:ascii="Bookman Old Style" w:hAnsi="Bookman Old Style"/>
          <w:i/>
          <w:iCs/>
        </w:rPr>
        <w:t xml:space="preserve">La DGASPC Arad încercăm mereu sa dezvoltăm servicii bune </w:t>
      </w:r>
      <w:r w:rsidRPr="008E2583">
        <w:rPr>
          <w:rFonts w:ascii="Cambria" w:hAnsi="Cambria" w:cs="Cambria"/>
          <w:i/>
          <w:iCs/>
        </w:rPr>
        <w:t>ș</w:t>
      </w:r>
      <w:r w:rsidRPr="008E2583">
        <w:rPr>
          <w:rFonts w:ascii="Bookman Old Style" w:hAnsi="Bookman Old Style"/>
          <w:i/>
          <w:iCs/>
        </w:rPr>
        <w:t>i reale care sa ajute femeile care trec prin situa</w:t>
      </w:r>
      <w:r w:rsidRPr="008E2583">
        <w:rPr>
          <w:rFonts w:ascii="Cambria" w:hAnsi="Cambria" w:cs="Cambria"/>
          <w:i/>
          <w:iCs/>
        </w:rPr>
        <w:t>ț</w:t>
      </w:r>
      <w:r w:rsidRPr="008E2583">
        <w:rPr>
          <w:rFonts w:ascii="Bookman Old Style" w:hAnsi="Bookman Old Style"/>
          <w:i/>
          <w:iCs/>
        </w:rPr>
        <w:t>ii de violen</w:t>
      </w:r>
      <w:r w:rsidRPr="008E2583">
        <w:rPr>
          <w:rFonts w:ascii="Cambria" w:hAnsi="Cambria" w:cs="Cambria"/>
          <w:i/>
          <w:iCs/>
        </w:rPr>
        <w:t>ț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 xml:space="preserve"> domestic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 xml:space="preserve">, </w:t>
      </w:r>
      <w:r w:rsidRPr="008E2583">
        <w:rPr>
          <w:rFonts w:ascii="Bookman Old Style" w:hAnsi="Bookman Old Style"/>
          <w:i/>
          <w:iCs/>
        </w:rPr>
        <w:lastRenderedPageBreak/>
        <w:t xml:space="preserve">astfel </w:t>
      </w:r>
      <w:r w:rsidRPr="008E2583">
        <w:rPr>
          <w:rFonts w:ascii="Bookman Old Style" w:hAnsi="Bookman Old Style" w:cs="Bookman Old Style"/>
          <w:i/>
          <w:iCs/>
        </w:rPr>
        <w:t>î</w:t>
      </w:r>
      <w:r w:rsidRPr="008E2583">
        <w:rPr>
          <w:rFonts w:ascii="Bookman Old Style" w:hAnsi="Bookman Old Style"/>
          <w:i/>
          <w:iCs/>
        </w:rPr>
        <w:t>nc</w:t>
      </w:r>
      <w:r w:rsidRPr="008E2583">
        <w:rPr>
          <w:rFonts w:ascii="Bookman Old Style" w:hAnsi="Bookman Old Style" w:cs="Bookman Old Style"/>
          <w:i/>
          <w:iCs/>
        </w:rPr>
        <w:t>â</w:t>
      </w:r>
      <w:r w:rsidRPr="008E2583">
        <w:rPr>
          <w:rFonts w:ascii="Bookman Old Style" w:hAnsi="Bookman Old Style"/>
          <w:i/>
          <w:iCs/>
        </w:rPr>
        <w:t>t s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 xml:space="preserve"> dep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Cambria" w:hAnsi="Cambria" w:cs="Cambria"/>
          <w:i/>
          <w:iCs/>
        </w:rPr>
        <w:t>ș</w:t>
      </w:r>
      <w:r w:rsidRPr="008E2583">
        <w:rPr>
          <w:rFonts w:ascii="Bookman Old Style" w:hAnsi="Bookman Old Style"/>
          <w:i/>
          <w:iCs/>
        </w:rPr>
        <w:t xml:space="preserve">easca perioada grea </w:t>
      </w:r>
      <w:r w:rsidRPr="008E2583">
        <w:rPr>
          <w:rFonts w:ascii="Cambria" w:hAnsi="Cambria" w:cs="Cambria"/>
          <w:i/>
          <w:iCs/>
        </w:rPr>
        <w:t>ș</w:t>
      </w:r>
      <w:r w:rsidRPr="008E2583">
        <w:rPr>
          <w:rFonts w:ascii="Bookman Old Style" w:hAnsi="Bookman Old Style"/>
          <w:i/>
          <w:iCs/>
        </w:rPr>
        <w:t>i s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 xml:space="preserve"> </w:t>
      </w:r>
      <w:r w:rsidRPr="008E2583">
        <w:rPr>
          <w:rFonts w:ascii="Bookman Old Style" w:hAnsi="Bookman Old Style" w:cs="Bookman Old Style"/>
          <w:i/>
          <w:iCs/>
        </w:rPr>
        <w:t>î</w:t>
      </w:r>
      <w:r w:rsidRPr="008E2583">
        <w:rPr>
          <w:rFonts w:ascii="Cambria" w:hAnsi="Cambria" w:cs="Cambria"/>
          <w:i/>
          <w:iCs/>
        </w:rPr>
        <w:t>ș</w:t>
      </w:r>
      <w:r w:rsidRPr="008E2583">
        <w:rPr>
          <w:rFonts w:ascii="Bookman Old Style" w:hAnsi="Bookman Old Style"/>
          <w:i/>
          <w:iCs/>
        </w:rPr>
        <w:t>i poat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 xml:space="preserve"> reorganiza c</w:t>
      </w:r>
      <w:r w:rsidRPr="008E2583">
        <w:rPr>
          <w:rFonts w:ascii="Bookman Old Style" w:hAnsi="Bookman Old Style" w:cs="Bookman Old Style"/>
          <w:i/>
          <w:iCs/>
        </w:rPr>
        <w:t>â</w:t>
      </w:r>
      <w:r w:rsidRPr="008E2583">
        <w:rPr>
          <w:rFonts w:ascii="Bookman Old Style" w:hAnsi="Bookman Old Style"/>
          <w:i/>
          <w:iCs/>
        </w:rPr>
        <w:t>t mai bine viata lor si a copiilor cu care cel mai adesea fug de l</w:t>
      </w:r>
      <w:r w:rsidRPr="008E2583">
        <w:rPr>
          <w:rFonts w:ascii="Bookman Old Style" w:hAnsi="Bookman Old Style" w:cs="Bookman Old Style"/>
          <w:i/>
          <w:iCs/>
        </w:rPr>
        <w:t>â</w:t>
      </w:r>
      <w:r w:rsidRPr="008E2583">
        <w:rPr>
          <w:rFonts w:ascii="Bookman Old Style" w:hAnsi="Bookman Old Style"/>
          <w:i/>
          <w:iCs/>
        </w:rPr>
        <w:t>ng</w:t>
      </w:r>
      <w:r w:rsidRPr="008E2583">
        <w:rPr>
          <w:rFonts w:ascii="Bookman Old Style" w:hAnsi="Bookman Old Style" w:cs="Bookman Old Style"/>
          <w:i/>
          <w:iCs/>
        </w:rPr>
        <w:t>ă</w:t>
      </w:r>
      <w:r w:rsidRPr="008E2583">
        <w:rPr>
          <w:rFonts w:ascii="Bookman Old Style" w:hAnsi="Bookman Old Style"/>
          <w:i/>
          <w:iCs/>
        </w:rPr>
        <w:t xml:space="preserve"> agresor. </w:t>
      </w:r>
    </w:p>
    <w:p w14:paraId="38848512" w14:textId="11E7850D" w:rsidR="008E2583" w:rsidRPr="008E2583" w:rsidRDefault="008E2583" w:rsidP="008E2583">
      <w:pPr>
        <w:jc w:val="both"/>
        <w:rPr>
          <w:rFonts w:ascii="Bookman Old Style" w:hAnsi="Bookman Old Style"/>
        </w:rPr>
      </w:pPr>
      <w:r w:rsidRPr="008E2583">
        <w:rPr>
          <w:rFonts w:ascii="Bookman Old Style" w:hAnsi="Bookman Old Style"/>
          <w:i/>
          <w:iCs/>
        </w:rPr>
        <w:t xml:space="preserve">Prin serviciile noastre specializate oferim suport psihologic, consiliere juridică </w:t>
      </w:r>
      <w:r w:rsidRPr="008E2583">
        <w:rPr>
          <w:rFonts w:ascii="Cambria" w:hAnsi="Cambria" w:cs="Cambria"/>
          <w:i/>
          <w:iCs/>
        </w:rPr>
        <w:t>ș</w:t>
      </w:r>
      <w:r w:rsidRPr="008E2583">
        <w:rPr>
          <w:rFonts w:ascii="Bookman Old Style" w:hAnsi="Bookman Old Style"/>
          <w:i/>
          <w:iCs/>
        </w:rPr>
        <w:t>i protec</w:t>
      </w:r>
      <w:r w:rsidRPr="008E2583">
        <w:rPr>
          <w:rFonts w:ascii="Cambria" w:hAnsi="Cambria" w:cs="Cambria"/>
          <w:i/>
          <w:iCs/>
        </w:rPr>
        <w:t>ț</w:t>
      </w:r>
      <w:r w:rsidRPr="008E2583">
        <w:rPr>
          <w:rFonts w:ascii="Bookman Old Style" w:hAnsi="Bookman Old Style"/>
          <w:i/>
          <w:iCs/>
        </w:rPr>
        <w:t xml:space="preserve">ie pentru femeile aflate </w:t>
      </w:r>
      <w:r w:rsidRPr="008E2583">
        <w:rPr>
          <w:rFonts w:ascii="Bookman Old Style" w:hAnsi="Bookman Old Style" w:cs="Bookman Old Style"/>
          <w:i/>
          <w:iCs/>
        </w:rPr>
        <w:t>î</w:t>
      </w:r>
      <w:r w:rsidRPr="008E2583">
        <w:rPr>
          <w:rFonts w:ascii="Bookman Old Style" w:hAnsi="Bookman Old Style"/>
          <w:i/>
          <w:iCs/>
        </w:rPr>
        <w:t xml:space="preserve">n pericol, dar </w:t>
      </w:r>
      <w:r w:rsidRPr="008E2583">
        <w:rPr>
          <w:rFonts w:ascii="Cambria" w:hAnsi="Cambria" w:cs="Cambria"/>
          <w:i/>
          <w:iCs/>
        </w:rPr>
        <w:t>ș</w:t>
      </w:r>
      <w:r w:rsidRPr="008E2583">
        <w:rPr>
          <w:rFonts w:ascii="Bookman Old Style" w:hAnsi="Bookman Old Style"/>
          <w:i/>
          <w:iCs/>
        </w:rPr>
        <w:t>i pentru copiii care sunt martori ai acestor violen</w:t>
      </w:r>
      <w:r w:rsidRPr="008E2583">
        <w:rPr>
          <w:rFonts w:ascii="Cambria" w:hAnsi="Cambria" w:cs="Cambria"/>
          <w:i/>
          <w:iCs/>
        </w:rPr>
        <w:t>ț</w:t>
      </w:r>
      <w:r w:rsidRPr="008E2583">
        <w:rPr>
          <w:rFonts w:ascii="Bookman Old Style" w:hAnsi="Bookman Old Style"/>
          <w:i/>
          <w:iCs/>
        </w:rPr>
        <w:t>e</w:t>
      </w:r>
      <w:r>
        <w:rPr>
          <w:rFonts w:ascii="Bookman Old Style" w:hAnsi="Bookman Old Style"/>
          <w:i/>
          <w:iCs/>
        </w:rPr>
        <w:t xml:space="preserve">” </w:t>
      </w:r>
      <w:r>
        <w:rPr>
          <w:rFonts w:ascii="Bookman Old Style" w:hAnsi="Bookman Old Style"/>
        </w:rPr>
        <w:t>declară Valentina Elena Buzură, directorul general ex.temp. al DGASPC Arad.</w:t>
      </w:r>
    </w:p>
    <w:p w14:paraId="0464A192" w14:textId="77777777" w:rsidR="006A4B4D" w:rsidRPr="008E2583" w:rsidRDefault="006A4B4D" w:rsidP="006A4B4D">
      <w:pPr>
        <w:jc w:val="both"/>
        <w:rPr>
          <w:rFonts w:ascii="Bookman Old Style" w:hAnsi="Bookman Old Style"/>
        </w:rPr>
      </w:pPr>
    </w:p>
    <w:p w14:paraId="23971111" w14:textId="7FB615E0" w:rsidR="006A4B4D" w:rsidRPr="008E2583" w:rsidRDefault="006A4B4D" w:rsidP="006A4B4D">
      <w:pPr>
        <w:jc w:val="both"/>
        <w:rPr>
          <w:rFonts w:ascii="Bookman Old Style" w:hAnsi="Bookman Old Style"/>
        </w:rPr>
      </w:pPr>
      <w:r w:rsidRPr="008E2583">
        <w:rPr>
          <w:rFonts w:ascii="Bookman Old Style" w:hAnsi="Bookman Old Style"/>
        </w:rPr>
        <w:t>DGASPC</w:t>
      </w:r>
      <w:r w:rsidRPr="008E2583">
        <w:rPr>
          <w:rFonts w:ascii="Bookman Old Style" w:hAnsi="Bookman Old Style"/>
        </w:rPr>
        <w:t xml:space="preserve"> Arad</w:t>
      </w:r>
      <w:r w:rsidRPr="008E2583">
        <w:rPr>
          <w:rFonts w:ascii="Bookman Old Style" w:hAnsi="Bookman Old Style"/>
        </w:rPr>
        <w:t xml:space="preserve"> î</w:t>
      </w:r>
      <w:r w:rsidRPr="008E2583">
        <w:rPr>
          <w:rFonts w:ascii="Cambria" w:hAnsi="Cambria" w:cs="Cambria"/>
        </w:rPr>
        <w:t>ș</w:t>
      </w:r>
      <w:r w:rsidRPr="008E2583">
        <w:rPr>
          <w:rFonts w:ascii="Bookman Old Style" w:hAnsi="Bookman Old Style"/>
        </w:rPr>
        <w:t>i exprim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Bookman Old Style" w:hAnsi="Bookman Old Style"/>
        </w:rPr>
        <w:t xml:space="preserve"> sprijinul pentru toate femeile </w:t>
      </w:r>
      <w:r w:rsidRPr="008E2583">
        <w:rPr>
          <w:rFonts w:ascii="Cambria" w:hAnsi="Cambria" w:cs="Cambria"/>
        </w:rPr>
        <w:t>ș</w:t>
      </w:r>
      <w:r w:rsidRPr="008E2583">
        <w:rPr>
          <w:rFonts w:ascii="Bookman Old Style" w:hAnsi="Bookman Old Style"/>
        </w:rPr>
        <w:t>i copiii afecta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i de violen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Bookman Old Style" w:hAnsi="Bookman Old Style"/>
        </w:rPr>
        <w:t xml:space="preserve"> </w:t>
      </w:r>
      <w:r w:rsidRPr="008E2583">
        <w:rPr>
          <w:rFonts w:ascii="Cambria" w:hAnsi="Cambria" w:cs="Cambria"/>
        </w:rPr>
        <w:t>ș</w:t>
      </w:r>
      <w:r w:rsidRPr="008E2583">
        <w:rPr>
          <w:rFonts w:ascii="Bookman Old Style" w:hAnsi="Bookman Old Style"/>
        </w:rPr>
        <w:t xml:space="preserve">i </w:t>
      </w:r>
      <w:r w:rsidRPr="008E2583">
        <w:rPr>
          <w:rFonts w:ascii="Bookman Old Style" w:hAnsi="Bookman Old Style" w:cs="Bookman Old Style"/>
        </w:rPr>
        <w:t>î</w:t>
      </w:r>
      <w:r w:rsidRPr="008E2583">
        <w:rPr>
          <w:rFonts w:ascii="Bookman Old Style" w:hAnsi="Bookman Old Style"/>
        </w:rPr>
        <w:t>ncurajeaz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Bookman Old Style" w:hAnsi="Bookman Old Style"/>
        </w:rPr>
        <w:t xml:space="preserve"> raportarea oric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Bookman Old Style" w:hAnsi="Bookman Old Style"/>
        </w:rPr>
        <w:t>rei forme de abuz, reamintind c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Bookman Old Style" w:hAnsi="Bookman Old Style"/>
        </w:rPr>
        <w:t xml:space="preserve"> protec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 xml:space="preserve">ia </w:t>
      </w:r>
      <w:r w:rsidRPr="008E2583">
        <w:rPr>
          <w:rFonts w:ascii="Cambria" w:hAnsi="Cambria" w:cs="Cambria"/>
        </w:rPr>
        <w:t>ș</w:t>
      </w:r>
      <w:r w:rsidRPr="008E2583">
        <w:rPr>
          <w:rFonts w:ascii="Bookman Old Style" w:hAnsi="Bookman Old Style"/>
        </w:rPr>
        <w:t>i siguran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a victimelor reprezint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Bookman Old Style" w:hAnsi="Bookman Old Style"/>
        </w:rPr>
        <w:t xml:space="preserve"> o prioritate fundamental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Bookman Old Style" w:hAnsi="Bookman Old Style"/>
        </w:rPr>
        <w:t>.</w:t>
      </w:r>
      <w:r w:rsidRPr="008E2583">
        <w:rPr>
          <w:rFonts w:ascii="Bookman Old Style" w:hAnsi="Bookman Old Style"/>
        </w:rPr>
        <w:t xml:space="preserve"> </w:t>
      </w:r>
      <w:r w:rsidR="008E2583" w:rsidRPr="008E2583">
        <w:rPr>
          <w:rFonts w:ascii="Bookman Old Style" w:hAnsi="Bookman Old Style"/>
        </w:rPr>
        <w:t>Arădenii sunt îndemna</w:t>
      </w:r>
      <w:r w:rsidR="008E2583" w:rsidRPr="008E2583">
        <w:rPr>
          <w:rFonts w:ascii="Cambria" w:hAnsi="Cambria" w:cs="Cambria"/>
        </w:rPr>
        <w:t>ț</w:t>
      </w:r>
      <w:r w:rsidR="008E2583" w:rsidRPr="008E2583">
        <w:rPr>
          <w:rFonts w:ascii="Bookman Old Style" w:hAnsi="Bookman Old Style"/>
        </w:rPr>
        <w:t xml:space="preserve">i să sune </w:t>
      </w:r>
      <w:r w:rsidRPr="008E2583">
        <w:rPr>
          <w:rFonts w:ascii="Bookman Old Style" w:hAnsi="Bookman Old Style"/>
        </w:rPr>
        <w:t>gratuit</w:t>
      </w:r>
      <w:r w:rsidR="008E2583" w:rsidRPr="008E2583">
        <w:rPr>
          <w:rFonts w:ascii="Bookman Old Style" w:hAnsi="Bookman Old Style"/>
        </w:rPr>
        <w:t xml:space="preserve"> la </w:t>
      </w:r>
      <w:r w:rsidR="008E2583" w:rsidRPr="008E2583">
        <w:rPr>
          <w:rFonts w:ascii="Segoe UI Emoji" w:hAnsi="Segoe UI Emoji" w:cs="Segoe UI Emoji"/>
        </w:rPr>
        <w:t>☎️</w:t>
      </w:r>
      <w:r w:rsidRPr="008E2583">
        <w:rPr>
          <w:rFonts w:ascii="Bookman Old Style" w:hAnsi="Bookman Old Style"/>
        </w:rPr>
        <w:t xml:space="preserve"> 8</w:t>
      </w:r>
      <w:r w:rsidRPr="008E2583">
        <w:rPr>
          <w:rFonts w:ascii="Bookman Old Style" w:hAnsi="Bookman Old Style" w:cs="Segoe UI Emoji"/>
        </w:rPr>
        <w:t>️</w:t>
      </w:r>
      <w:r w:rsidRPr="008E2583">
        <w:rPr>
          <w:rFonts w:ascii="Segoe UI Symbol" w:hAnsi="Segoe UI Symbol" w:cs="Segoe UI Symbol"/>
        </w:rPr>
        <w:t>⃣</w:t>
      </w:r>
      <w:r w:rsidRPr="008E2583">
        <w:rPr>
          <w:rFonts w:ascii="Bookman Old Style" w:hAnsi="Bookman Old Style"/>
        </w:rPr>
        <w:t>0</w:t>
      </w:r>
      <w:r w:rsidRPr="008E2583">
        <w:rPr>
          <w:rFonts w:ascii="Bookman Old Style" w:hAnsi="Bookman Old Style" w:cs="Segoe UI Emoji"/>
        </w:rPr>
        <w:t>️</w:t>
      </w:r>
      <w:r w:rsidRPr="008E2583">
        <w:rPr>
          <w:rFonts w:ascii="Segoe UI Symbol" w:hAnsi="Segoe UI Symbol" w:cs="Segoe UI Symbol"/>
        </w:rPr>
        <w:t>⃣</w:t>
      </w:r>
      <w:r w:rsidRPr="008E2583">
        <w:rPr>
          <w:rFonts w:ascii="Bookman Old Style" w:hAnsi="Bookman Old Style"/>
        </w:rPr>
        <w:t>0</w:t>
      </w:r>
      <w:r w:rsidRPr="008E2583">
        <w:rPr>
          <w:rFonts w:ascii="Bookman Old Style" w:hAnsi="Bookman Old Style" w:cs="Segoe UI Emoji"/>
        </w:rPr>
        <w:t>️</w:t>
      </w:r>
      <w:r w:rsidRPr="008E2583">
        <w:rPr>
          <w:rFonts w:ascii="Segoe UI Symbol" w:hAnsi="Segoe UI Symbol" w:cs="Segoe UI Symbol"/>
        </w:rPr>
        <w:t>⃣</w:t>
      </w:r>
      <w:r w:rsidRPr="008E2583">
        <w:rPr>
          <w:rFonts w:ascii="Bookman Old Style" w:hAnsi="Bookman Old Style"/>
        </w:rPr>
        <w:t>5</w:t>
      </w:r>
      <w:r w:rsidRPr="008E2583">
        <w:rPr>
          <w:rFonts w:ascii="Bookman Old Style" w:hAnsi="Bookman Old Style" w:cs="Segoe UI Emoji"/>
        </w:rPr>
        <w:t>️</w:t>
      </w:r>
      <w:r w:rsidRPr="008E2583">
        <w:rPr>
          <w:rFonts w:ascii="Segoe UI Symbol" w:hAnsi="Segoe UI Symbol" w:cs="Segoe UI Symbol"/>
        </w:rPr>
        <w:t>⃣</w:t>
      </w:r>
      <w:r w:rsidRPr="008E2583">
        <w:rPr>
          <w:rFonts w:ascii="Bookman Old Style" w:hAnsi="Bookman Old Style"/>
        </w:rPr>
        <w:t>0</w:t>
      </w:r>
      <w:r w:rsidRPr="008E2583">
        <w:rPr>
          <w:rFonts w:ascii="Bookman Old Style" w:hAnsi="Bookman Old Style" w:cs="Segoe UI Emoji"/>
        </w:rPr>
        <w:t>️</w:t>
      </w:r>
      <w:r w:rsidRPr="008E2583">
        <w:rPr>
          <w:rFonts w:ascii="Segoe UI Symbol" w:hAnsi="Segoe UI Symbol" w:cs="Segoe UI Symbol"/>
        </w:rPr>
        <w:t>⃣</w:t>
      </w:r>
      <w:r w:rsidRPr="008E2583">
        <w:rPr>
          <w:rFonts w:ascii="Bookman Old Style" w:hAnsi="Bookman Old Style"/>
        </w:rPr>
        <w:t>0</w:t>
      </w:r>
      <w:r w:rsidRPr="008E2583">
        <w:rPr>
          <w:rFonts w:ascii="Bookman Old Style" w:hAnsi="Bookman Old Style" w:cs="Segoe UI Emoji"/>
        </w:rPr>
        <w:t>️</w:t>
      </w:r>
      <w:r w:rsidRPr="008E2583">
        <w:rPr>
          <w:rFonts w:ascii="Segoe UI Symbol" w:hAnsi="Segoe UI Symbol" w:cs="Segoe UI Symbol"/>
        </w:rPr>
        <w:t>⃣</w:t>
      </w:r>
      <w:r w:rsidRPr="008E2583">
        <w:rPr>
          <w:rFonts w:ascii="Bookman Old Style" w:hAnsi="Bookman Old Style"/>
        </w:rPr>
        <w:t>3</w:t>
      </w:r>
      <w:r w:rsidRPr="008E2583">
        <w:rPr>
          <w:rFonts w:ascii="Bookman Old Style" w:hAnsi="Bookman Old Style" w:cs="Segoe UI Emoji"/>
        </w:rPr>
        <w:t>️</w:t>
      </w:r>
      <w:r w:rsidRPr="008E2583">
        <w:rPr>
          <w:rFonts w:ascii="Segoe UI Symbol" w:hAnsi="Segoe UI Symbol" w:cs="Segoe UI Symbol"/>
        </w:rPr>
        <w:t>⃣</w:t>
      </w:r>
      <w:r w:rsidRPr="008E2583">
        <w:rPr>
          <w:rFonts w:ascii="Bookman Old Style" w:hAnsi="Bookman Old Style"/>
        </w:rPr>
        <w:t>3</w:t>
      </w:r>
      <w:r w:rsidRPr="008E2583">
        <w:rPr>
          <w:rFonts w:ascii="Bookman Old Style" w:hAnsi="Bookman Old Style" w:cs="Segoe UI Emoji"/>
        </w:rPr>
        <w:t>️</w:t>
      </w:r>
      <w:r w:rsidRPr="008E2583">
        <w:rPr>
          <w:rFonts w:ascii="Segoe UI Symbol" w:hAnsi="Segoe UI Symbol" w:cs="Segoe UI Symbol"/>
        </w:rPr>
        <w:t>⃣</w:t>
      </w:r>
      <w:r w:rsidRPr="008E2583">
        <w:rPr>
          <w:rFonts w:ascii="Bookman Old Style" w:hAnsi="Bookman Old Style"/>
        </w:rPr>
        <w:t>3</w:t>
      </w:r>
      <w:r w:rsidRPr="008E2583">
        <w:rPr>
          <w:rFonts w:ascii="Bookman Old Style" w:hAnsi="Bookman Old Style" w:cs="Segoe UI Emoji"/>
        </w:rPr>
        <w:t>️</w:t>
      </w:r>
      <w:r w:rsidRPr="008E2583">
        <w:rPr>
          <w:rFonts w:ascii="Segoe UI Symbol" w:hAnsi="Segoe UI Symbol" w:cs="Segoe UI Symbol"/>
        </w:rPr>
        <w:t>⃣</w:t>
      </w:r>
      <w:r w:rsidRPr="008E2583">
        <w:rPr>
          <w:rFonts w:ascii="Bookman Old Style" w:hAnsi="Bookman Old Style"/>
        </w:rPr>
        <w:t xml:space="preserve"> sau direct la 1</w:t>
      </w:r>
      <w:r w:rsidRPr="008E2583">
        <w:rPr>
          <w:rFonts w:ascii="Bookman Old Style" w:hAnsi="Bookman Old Style" w:cs="Segoe UI Emoji"/>
        </w:rPr>
        <w:t>️</w:t>
      </w:r>
      <w:r w:rsidRPr="008E2583">
        <w:rPr>
          <w:rFonts w:ascii="Segoe UI Symbol" w:hAnsi="Segoe UI Symbol" w:cs="Segoe UI Symbol"/>
        </w:rPr>
        <w:t>⃣</w:t>
      </w:r>
      <w:r w:rsidRPr="008E2583">
        <w:rPr>
          <w:rFonts w:ascii="Bookman Old Style" w:hAnsi="Bookman Old Style"/>
        </w:rPr>
        <w:t>1</w:t>
      </w:r>
      <w:r w:rsidRPr="008E2583">
        <w:rPr>
          <w:rFonts w:ascii="Bookman Old Style" w:hAnsi="Bookman Old Style" w:cs="Segoe UI Emoji"/>
        </w:rPr>
        <w:t>️</w:t>
      </w:r>
      <w:r w:rsidRPr="008E2583">
        <w:rPr>
          <w:rFonts w:ascii="Segoe UI Symbol" w:hAnsi="Segoe UI Symbol" w:cs="Segoe UI Symbol"/>
        </w:rPr>
        <w:t>⃣</w:t>
      </w:r>
      <w:r w:rsidRPr="008E2583">
        <w:rPr>
          <w:rFonts w:ascii="Bookman Old Style" w:hAnsi="Bookman Old Style"/>
        </w:rPr>
        <w:t>9</w:t>
      </w:r>
      <w:r w:rsidRPr="008E2583">
        <w:rPr>
          <w:rFonts w:ascii="Bookman Old Style" w:hAnsi="Bookman Old Style" w:cs="Segoe UI Emoji"/>
        </w:rPr>
        <w:t>️</w:t>
      </w:r>
      <w:r w:rsidRPr="008E2583">
        <w:rPr>
          <w:rFonts w:ascii="Segoe UI Symbol" w:hAnsi="Segoe UI Symbol" w:cs="Segoe UI Symbol"/>
        </w:rPr>
        <w:t>⃣</w:t>
      </w:r>
      <w:r w:rsidRPr="008E2583">
        <w:rPr>
          <w:rFonts w:ascii="Bookman Old Style" w:hAnsi="Bookman Old Style"/>
        </w:rPr>
        <w:t xml:space="preserve"> </w:t>
      </w:r>
      <w:r w:rsidRPr="008E2583">
        <w:rPr>
          <w:rFonts w:ascii="Segoe UI Emoji" w:hAnsi="Segoe UI Emoji" w:cs="Segoe UI Emoji"/>
        </w:rPr>
        <w:t>☎️</w:t>
      </w:r>
      <w:r w:rsidRPr="008E2583">
        <w:rPr>
          <w:rFonts w:ascii="Bookman Old Style" w:hAnsi="Bookman Old Style"/>
        </w:rPr>
        <w:t xml:space="preserve"> pentru a cere ajutor într-un caz de violen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Bookman Old Style" w:hAnsi="Bookman Old Style"/>
        </w:rPr>
        <w:t xml:space="preserve"> domestică.</w:t>
      </w:r>
    </w:p>
    <w:p w14:paraId="75768766" w14:textId="77777777" w:rsidR="006A4B4D" w:rsidRPr="008E2583" w:rsidRDefault="006A4B4D" w:rsidP="006A4B4D">
      <w:pPr>
        <w:jc w:val="both"/>
        <w:rPr>
          <w:rFonts w:ascii="Bookman Old Style" w:hAnsi="Bookman Old Style"/>
        </w:rPr>
      </w:pPr>
    </w:p>
    <w:p w14:paraId="33324AD9" w14:textId="2E53C644" w:rsidR="00F86ADC" w:rsidRPr="008E2583" w:rsidRDefault="006A4B4D" w:rsidP="006A4B4D">
      <w:pPr>
        <w:jc w:val="both"/>
        <w:rPr>
          <w:rFonts w:ascii="Bookman Old Style" w:hAnsi="Bookman Old Style"/>
        </w:rPr>
      </w:pPr>
      <w:r w:rsidRPr="008E2583">
        <w:rPr>
          <w:rFonts w:ascii="Bookman Old Style" w:hAnsi="Bookman Old Style"/>
        </w:rPr>
        <w:t>Pentru informa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ii suplimentare sau sesiz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Bookman Old Style" w:hAnsi="Bookman Old Style"/>
        </w:rPr>
        <w:t>ri, cet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enii sunt ruga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i s</w:t>
      </w:r>
      <w:r w:rsidRPr="008E2583">
        <w:rPr>
          <w:rFonts w:ascii="Bookman Old Style" w:hAnsi="Bookman Old Style" w:cs="Bookman Old Style"/>
        </w:rPr>
        <w:t>ă</w:t>
      </w:r>
      <w:r w:rsidRPr="008E2583">
        <w:rPr>
          <w:rFonts w:ascii="Bookman Old Style" w:hAnsi="Bookman Old Style"/>
        </w:rPr>
        <w:t xml:space="preserve"> se adreseze serviciilor specializate ale DGASPC</w:t>
      </w:r>
      <w:r w:rsidRPr="008E2583">
        <w:rPr>
          <w:rFonts w:ascii="Bookman Old Style" w:hAnsi="Bookman Old Style"/>
        </w:rPr>
        <w:t xml:space="preserve"> Arad</w:t>
      </w:r>
      <w:r w:rsidRPr="008E2583">
        <w:rPr>
          <w:rFonts w:ascii="Bookman Old Style" w:hAnsi="Bookman Old Style"/>
        </w:rPr>
        <w:t xml:space="preserve"> sau să utilizeze mecanismele legale de interven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 xml:space="preserve">ie </w:t>
      </w:r>
      <w:r w:rsidRPr="008E2583">
        <w:rPr>
          <w:rFonts w:ascii="Cambria" w:hAnsi="Cambria" w:cs="Cambria"/>
        </w:rPr>
        <w:t>ș</w:t>
      </w:r>
      <w:r w:rsidRPr="008E2583">
        <w:rPr>
          <w:rFonts w:ascii="Bookman Old Style" w:hAnsi="Bookman Old Style"/>
        </w:rPr>
        <w:t>i protec</w:t>
      </w:r>
      <w:r w:rsidRPr="008E2583">
        <w:rPr>
          <w:rFonts w:ascii="Cambria" w:hAnsi="Cambria" w:cs="Cambria"/>
        </w:rPr>
        <w:t>ț</w:t>
      </w:r>
      <w:r w:rsidRPr="008E2583">
        <w:rPr>
          <w:rFonts w:ascii="Bookman Old Style" w:hAnsi="Bookman Old Style"/>
        </w:rPr>
        <w:t>ie</w:t>
      </w:r>
      <w:r w:rsidRPr="008E2583">
        <w:rPr>
          <w:rFonts w:ascii="Bookman Old Style" w:hAnsi="Bookman Old Style"/>
        </w:rPr>
        <w:t>.</w:t>
      </w:r>
    </w:p>
    <w:p w14:paraId="2B6E264C" w14:textId="77777777" w:rsidR="00F86ADC" w:rsidRDefault="00F86ADC" w:rsidP="006A4B4D">
      <w:pPr>
        <w:jc w:val="both"/>
        <w:rPr>
          <w:rFonts w:ascii="Bookman Old Style" w:hAnsi="Bookman Old Style"/>
        </w:rPr>
      </w:pPr>
    </w:p>
    <w:p w14:paraId="2DBFEC95" w14:textId="77777777" w:rsidR="001F5BCE" w:rsidRDefault="001F5BCE" w:rsidP="006A4B4D">
      <w:pPr>
        <w:jc w:val="both"/>
        <w:rPr>
          <w:rFonts w:ascii="Bookman Old Style" w:hAnsi="Bookman Old Style"/>
        </w:rPr>
      </w:pPr>
    </w:p>
    <w:p w14:paraId="5C779019" w14:textId="7D16DBEF" w:rsidR="001F5BCE" w:rsidRPr="001F5BCE" w:rsidRDefault="001F5BCE" w:rsidP="006A4B4D">
      <w:pPr>
        <w:jc w:val="both"/>
        <w:rPr>
          <w:rFonts w:ascii="Bookman Old Style" w:hAnsi="Bookman Old Style"/>
          <w:b/>
          <w:bCs/>
        </w:rPr>
      </w:pPr>
      <w:r w:rsidRPr="001F5BCE">
        <w:rPr>
          <w:rFonts w:ascii="Bookman Old Style" w:hAnsi="Bookman Old Style"/>
          <w:b/>
          <w:bCs/>
        </w:rPr>
        <w:t>Cu considera</w:t>
      </w:r>
      <w:r w:rsidRPr="001F5BCE">
        <w:rPr>
          <w:rFonts w:ascii="Cambria" w:hAnsi="Cambria" w:cs="Cambria"/>
          <w:b/>
          <w:bCs/>
        </w:rPr>
        <w:t>ț</w:t>
      </w:r>
      <w:r w:rsidRPr="001F5BCE">
        <w:rPr>
          <w:rFonts w:ascii="Bookman Old Style" w:hAnsi="Bookman Old Style"/>
          <w:b/>
          <w:bCs/>
        </w:rPr>
        <w:t>ie,</w:t>
      </w:r>
    </w:p>
    <w:p w14:paraId="7F6A5F45" w14:textId="77777777" w:rsidR="001F5BCE" w:rsidRPr="001F5BCE" w:rsidRDefault="001F5BCE" w:rsidP="006A4B4D">
      <w:pPr>
        <w:jc w:val="both"/>
        <w:rPr>
          <w:rFonts w:ascii="Bookman Old Style" w:hAnsi="Bookman Old Style"/>
          <w:b/>
          <w:bCs/>
        </w:rPr>
      </w:pPr>
    </w:p>
    <w:p w14:paraId="5E8AAA92" w14:textId="0E78B650" w:rsidR="001F5BCE" w:rsidRPr="001F5BCE" w:rsidRDefault="001F5BCE" w:rsidP="006A4B4D">
      <w:pPr>
        <w:jc w:val="both"/>
        <w:rPr>
          <w:rFonts w:ascii="Bookman Old Style" w:hAnsi="Bookman Old Style"/>
          <w:b/>
          <w:bCs/>
        </w:rPr>
      </w:pPr>
      <w:r w:rsidRPr="001F5BCE">
        <w:rPr>
          <w:rFonts w:ascii="Bookman Old Style" w:hAnsi="Bookman Old Style"/>
          <w:b/>
          <w:bCs/>
        </w:rPr>
        <w:t>Director general ex.temp.</w:t>
      </w:r>
    </w:p>
    <w:p w14:paraId="623BD75B" w14:textId="08237B7E" w:rsidR="001F5BCE" w:rsidRPr="001F5BCE" w:rsidRDefault="001F5BCE" w:rsidP="006A4B4D">
      <w:pPr>
        <w:jc w:val="both"/>
        <w:rPr>
          <w:rFonts w:ascii="Bookman Old Style" w:hAnsi="Bookman Old Style"/>
          <w:b/>
          <w:bCs/>
        </w:rPr>
      </w:pPr>
      <w:r w:rsidRPr="001F5BCE">
        <w:rPr>
          <w:rFonts w:ascii="Bookman Old Style" w:hAnsi="Bookman Old Style"/>
          <w:b/>
          <w:bCs/>
        </w:rPr>
        <w:t>Buzură</w:t>
      </w:r>
      <w:r w:rsidRPr="001F5BCE">
        <w:rPr>
          <w:rFonts w:ascii="Bookman Old Style" w:hAnsi="Bookman Old Style"/>
          <w:b/>
          <w:bCs/>
        </w:rPr>
        <w:t xml:space="preserve"> </w:t>
      </w:r>
      <w:r w:rsidRPr="001F5BCE">
        <w:rPr>
          <w:rFonts w:ascii="Bookman Old Style" w:hAnsi="Bookman Old Style"/>
          <w:b/>
          <w:bCs/>
        </w:rPr>
        <w:t>Elena</w:t>
      </w:r>
      <w:r w:rsidRPr="001F5BCE">
        <w:rPr>
          <w:rFonts w:ascii="Bookman Old Style" w:hAnsi="Bookman Old Style"/>
          <w:b/>
          <w:bCs/>
        </w:rPr>
        <w:t xml:space="preserve"> </w:t>
      </w:r>
      <w:r w:rsidRPr="001F5BCE">
        <w:rPr>
          <w:rFonts w:ascii="Bookman Old Style" w:hAnsi="Bookman Old Style"/>
          <w:b/>
          <w:bCs/>
        </w:rPr>
        <w:t>Valentina</w:t>
      </w:r>
    </w:p>
    <w:sectPr w:rsidR="001F5BCE" w:rsidRPr="001F5BCE" w:rsidSect="00964D2D">
      <w:footerReference w:type="default" r:id="rId13"/>
      <w:footnotePr>
        <w:pos w:val="beneathText"/>
      </w:footnotePr>
      <w:pgSz w:w="11905" w:h="16837"/>
      <w:pgMar w:top="567" w:right="992" w:bottom="567" w:left="1701" w:header="720" w:footer="5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5BD5" w14:textId="77777777" w:rsidR="001C3EA6" w:rsidRDefault="001C3EA6">
      <w:r>
        <w:separator/>
      </w:r>
    </w:p>
  </w:endnote>
  <w:endnote w:type="continuationSeparator" w:id="0">
    <w:p w14:paraId="40464880" w14:textId="77777777" w:rsidR="001C3EA6" w:rsidRDefault="001C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3866" w14:textId="77777777" w:rsidR="00FC4896" w:rsidRDefault="00FC4896" w:rsidP="00FC4896">
    <w:pPr>
      <w:pStyle w:val="Footer"/>
      <w:rPr>
        <w:rFonts w:ascii="Arial" w:hAnsi="Arial" w:cs="Arial"/>
        <w:sz w:val="16"/>
        <w:szCs w:val="16"/>
      </w:rPr>
    </w:pPr>
    <w:bookmarkStart w:id="3" w:name="_Hlk1046837"/>
    <w:r w:rsidRPr="00146795">
      <w:rPr>
        <w:rFonts w:ascii="Arial" w:hAnsi="Arial" w:cs="Arial"/>
        <w:sz w:val="16"/>
        <w:szCs w:val="16"/>
      </w:rPr>
      <w:t xml:space="preserve">Proprietatea Direcţiei Generale de Asistenţă Socială şi Protecţia Copilului Arad; nu poate fi difuzat sau reprodus fără autorizare. </w:t>
    </w:r>
  </w:p>
  <w:p w14:paraId="3B9D6A8F" w14:textId="77777777" w:rsidR="00FC4896" w:rsidRDefault="00FC4896" w:rsidP="00FC4896">
    <w:pPr>
      <w:pStyle w:val="Footer"/>
      <w:rPr>
        <w:rFonts w:ascii="Arial" w:hAnsi="Arial" w:cs="Arial"/>
        <w:sz w:val="16"/>
        <w:szCs w:val="16"/>
      </w:rPr>
    </w:pPr>
    <w:r w:rsidRPr="00146795">
      <w:rPr>
        <w:rFonts w:ascii="Arial" w:hAnsi="Arial" w:cs="Arial"/>
        <w:sz w:val="16"/>
        <w:szCs w:val="16"/>
      </w:rPr>
      <w:t xml:space="preserve">Datele vor fi stocate și utilizate în scopuri strict legate de finalizarea activitățiilor pentru care sunt solicitate, conform </w:t>
    </w:r>
  </w:p>
  <w:p w14:paraId="210DD10F" w14:textId="77777777" w:rsidR="00FC4896" w:rsidRPr="00146795" w:rsidRDefault="00FC4896" w:rsidP="00FC4896">
    <w:pPr>
      <w:pStyle w:val="Footer"/>
      <w:rPr>
        <w:rFonts w:ascii="Arial" w:hAnsi="Arial" w:cs="Arial"/>
        <w:bCs/>
        <w:sz w:val="16"/>
        <w:szCs w:val="16"/>
      </w:rPr>
    </w:pPr>
    <w:r w:rsidRPr="00146795">
      <w:rPr>
        <w:rFonts w:ascii="Arial" w:hAnsi="Arial" w:cs="Arial"/>
        <w:sz w:val="16"/>
        <w:szCs w:val="16"/>
      </w:rPr>
      <w:t>Regulamentului UE</w:t>
    </w:r>
    <w:r>
      <w:rPr>
        <w:rFonts w:ascii="Arial" w:hAnsi="Arial" w:cs="Arial"/>
        <w:sz w:val="16"/>
        <w:szCs w:val="16"/>
      </w:rPr>
      <w:t xml:space="preserve"> </w:t>
    </w:r>
    <w:r w:rsidRPr="00146795">
      <w:rPr>
        <w:rFonts w:ascii="Arial" w:hAnsi="Arial" w:cs="Arial"/>
        <w:sz w:val="16"/>
        <w:szCs w:val="16"/>
      </w:rPr>
      <w:t>679/2016 al Parlamentului European</w:t>
    </w:r>
  </w:p>
  <w:bookmarkEnd w:id="3"/>
  <w:p w14:paraId="2A19EF83" w14:textId="77777777" w:rsidR="00E201CF" w:rsidRPr="00565C29" w:rsidRDefault="00E201CF" w:rsidP="00E201CF">
    <w:pPr>
      <w:pStyle w:val="Standard"/>
      <w:jc w:val="both"/>
      <w:rPr>
        <w:rFonts w:ascii="Arial" w:hAnsi="Arial" w:cs="Arial"/>
        <w:bCs/>
        <w:sz w:val="16"/>
        <w:szCs w:val="16"/>
      </w:rPr>
    </w:pPr>
    <w:r w:rsidRPr="00565C29">
      <w:rPr>
        <w:rFonts w:ascii="Arial" w:hAnsi="Arial" w:cs="Arial"/>
        <w:sz w:val="16"/>
        <w:szCs w:val="16"/>
      </w:rPr>
      <w:t>.</w:t>
    </w:r>
  </w:p>
  <w:p w14:paraId="40063DDF" w14:textId="77777777" w:rsidR="00E201CF" w:rsidRDefault="00E20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B120" w14:textId="77777777" w:rsidR="001C3EA6" w:rsidRDefault="001C3EA6">
      <w:r>
        <w:separator/>
      </w:r>
    </w:p>
  </w:footnote>
  <w:footnote w:type="continuationSeparator" w:id="0">
    <w:p w14:paraId="0DA470AA" w14:textId="77777777" w:rsidR="001C3EA6" w:rsidRDefault="001C3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B5E"/>
    <w:multiLevelType w:val="hybridMultilevel"/>
    <w:tmpl w:val="B0345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D0055"/>
    <w:multiLevelType w:val="hybridMultilevel"/>
    <w:tmpl w:val="EDECFF80"/>
    <w:lvl w:ilvl="0" w:tplc="080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250314126">
    <w:abstractNumId w:val="1"/>
  </w:num>
  <w:num w:numId="2" w16cid:durableId="160795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0AD"/>
    <w:rsid w:val="00042BA3"/>
    <w:rsid w:val="00052317"/>
    <w:rsid w:val="00057BBD"/>
    <w:rsid w:val="00075D13"/>
    <w:rsid w:val="00082A51"/>
    <w:rsid w:val="000869A9"/>
    <w:rsid w:val="00091845"/>
    <w:rsid w:val="000B7EEC"/>
    <w:rsid w:val="000C5CE7"/>
    <w:rsid w:val="000D1D8F"/>
    <w:rsid w:val="00124A52"/>
    <w:rsid w:val="001426AB"/>
    <w:rsid w:val="00143AFE"/>
    <w:rsid w:val="001C0E75"/>
    <w:rsid w:val="001C3EA6"/>
    <w:rsid w:val="001C7789"/>
    <w:rsid w:val="001D655A"/>
    <w:rsid w:val="001E10AE"/>
    <w:rsid w:val="001E1526"/>
    <w:rsid w:val="001F5BCE"/>
    <w:rsid w:val="00207D7D"/>
    <w:rsid w:val="00214FEC"/>
    <w:rsid w:val="00234604"/>
    <w:rsid w:val="00237C1C"/>
    <w:rsid w:val="00256C91"/>
    <w:rsid w:val="00264D86"/>
    <w:rsid w:val="00273612"/>
    <w:rsid w:val="00285288"/>
    <w:rsid w:val="002C2607"/>
    <w:rsid w:val="002D122B"/>
    <w:rsid w:val="00312932"/>
    <w:rsid w:val="003137C0"/>
    <w:rsid w:val="00326AD9"/>
    <w:rsid w:val="00334828"/>
    <w:rsid w:val="0033728C"/>
    <w:rsid w:val="003439F5"/>
    <w:rsid w:val="00356446"/>
    <w:rsid w:val="00376D8E"/>
    <w:rsid w:val="003B225E"/>
    <w:rsid w:val="003B66A3"/>
    <w:rsid w:val="003C2280"/>
    <w:rsid w:val="003C6695"/>
    <w:rsid w:val="003E3B7B"/>
    <w:rsid w:val="003F4812"/>
    <w:rsid w:val="0040245A"/>
    <w:rsid w:val="004033FB"/>
    <w:rsid w:val="00416DAB"/>
    <w:rsid w:val="00436310"/>
    <w:rsid w:val="00437F28"/>
    <w:rsid w:val="0045067E"/>
    <w:rsid w:val="004A3214"/>
    <w:rsid w:val="004B0567"/>
    <w:rsid w:val="004B44D6"/>
    <w:rsid w:val="004C3BC2"/>
    <w:rsid w:val="004E1CA3"/>
    <w:rsid w:val="004F2714"/>
    <w:rsid w:val="004F2EA7"/>
    <w:rsid w:val="005350AD"/>
    <w:rsid w:val="00565C29"/>
    <w:rsid w:val="00586A48"/>
    <w:rsid w:val="005C1BB5"/>
    <w:rsid w:val="005C5449"/>
    <w:rsid w:val="005C5A31"/>
    <w:rsid w:val="005F4899"/>
    <w:rsid w:val="005F736D"/>
    <w:rsid w:val="00602C19"/>
    <w:rsid w:val="006050F6"/>
    <w:rsid w:val="0061207D"/>
    <w:rsid w:val="00640D7A"/>
    <w:rsid w:val="0068053A"/>
    <w:rsid w:val="006A4818"/>
    <w:rsid w:val="006A4B4D"/>
    <w:rsid w:val="006B26D4"/>
    <w:rsid w:val="006B4D4F"/>
    <w:rsid w:val="006B5468"/>
    <w:rsid w:val="007256D9"/>
    <w:rsid w:val="00734A80"/>
    <w:rsid w:val="00760C91"/>
    <w:rsid w:val="007A71D2"/>
    <w:rsid w:val="007C0961"/>
    <w:rsid w:val="007C494D"/>
    <w:rsid w:val="007D3DA6"/>
    <w:rsid w:val="007E22E8"/>
    <w:rsid w:val="007F38D3"/>
    <w:rsid w:val="00801F8A"/>
    <w:rsid w:val="00803A05"/>
    <w:rsid w:val="0086541E"/>
    <w:rsid w:val="00882DB8"/>
    <w:rsid w:val="008859D4"/>
    <w:rsid w:val="0088632C"/>
    <w:rsid w:val="008907FC"/>
    <w:rsid w:val="00893A81"/>
    <w:rsid w:val="008B343B"/>
    <w:rsid w:val="008D1BB0"/>
    <w:rsid w:val="008E2583"/>
    <w:rsid w:val="00911EC8"/>
    <w:rsid w:val="00937301"/>
    <w:rsid w:val="00956C34"/>
    <w:rsid w:val="00964D2D"/>
    <w:rsid w:val="009805B4"/>
    <w:rsid w:val="00981399"/>
    <w:rsid w:val="009D4A33"/>
    <w:rsid w:val="009D6D42"/>
    <w:rsid w:val="009F3E3D"/>
    <w:rsid w:val="00A661E3"/>
    <w:rsid w:val="00A77D93"/>
    <w:rsid w:val="00AD7C64"/>
    <w:rsid w:val="00AE0927"/>
    <w:rsid w:val="00B12504"/>
    <w:rsid w:val="00B17459"/>
    <w:rsid w:val="00B271C9"/>
    <w:rsid w:val="00B31C65"/>
    <w:rsid w:val="00B6450F"/>
    <w:rsid w:val="00B9092D"/>
    <w:rsid w:val="00BA4EEA"/>
    <w:rsid w:val="00BA55C0"/>
    <w:rsid w:val="00BB0BC5"/>
    <w:rsid w:val="00BF2446"/>
    <w:rsid w:val="00BF4EEE"/>
    <w:rsid w:val="00C0055F"/>
    <w:rsid w:val="00C134E1"/>
    <w:rsid w:val="00C25018"/>
    <w:rsid w:val="00C4061C"/>
    <w:rsid w:val="00C5651F"/>
    <w:rsid w:val="00C62C5B"/>
    <w:rsid w:val="00C8646E"/>
    <w:rsid w:val="00CF4F06"/>
    <w:rsid w:val="00CF7012"/>
    <w:rsid w:val="00D17085"/>
    <w:rsid w:val="00D174CE"/>
    <w:rsid w:val="00D429DF"/>
    <w:rsid w:val="00D635C0"/>
    <w:rsid w:val="00D720CE"/>
    <w:rsid w:val="00D722F1"/>
    <w:rsid w:val="00D73E50"/>
    <w:rsid w:val="00D74D07"/>
    <w:rsid w:val="00D90337"/>
    <w:rsid w:val="00D934F4"/>
    <w:rsid w:val="00DA272A"/>
    <w:rsid w:val="00DB68C6"/>
    <w:rsid w:val="00DC0F81"/>
    <w:rsid w:val="00DE7FD7"/>
    <w:rsid w:val="00E11A6B"/>
    <w:rsid w:val="00E201CF"/>
    <w:rsid w:val="00E2729C"/>
    <w:rsid w:val="00E32A5A"/>
    <w:rsid w:val="00E366B9"/>
    <w:rsid w:val="00E37C4F"/>
    <w:rsid w:val="00E478D1"/>
    <w:rsid w:val="00E82C91"/>
    <w:rsid w:val="00E83802"/>
    <w:rsid w:val="00E90DA9"/>
    <w:rsid w:val="00EC2AAA"/>
    <w:rsid w:val="00ED623E"/>
    <w:rsid w:val="00EE78C1"/>
    <w:rsid w:val="00EE7AD7"/>
    <w:rsid w:val="00EF17DC"/>
    <w:rsid w:val="00EF6B1D"/>
    <w:rsid w:val="00F00511"/>
    <w:rsid w:val="00F21CF6"/>
    <w:rsid w:val="00F343A6"/>
    <w:rsid w:val="00F72D0D"/>
    <w:rsid w:val="00F86ADC"/>
    <w:rsid w:val="00FC4896"/>
    <w:rsid w:val="00FC5A53"/>
    <w:rsid w:val="00FC6216"/>
    <w:rsid w:val="00FD3E8C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BD1C1"/>
  <w15:docId w15:val="{48B39B8B-2894-435C-B9E1-3B4D7D2F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ro-RO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 Unicod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Lucida Sans Unicod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Framecontents">
    <w:name w:val="Frame contents"/>
    <w:basedOn w:val="BodyTex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Standard">
    <w:name w:val="Standard"/>
    <w:rsid w:val="00565C29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styleId="BalloonText">
    <w:name w:val="Balloon Text"/>
    <w:basedOn w:val="Normal"/>
    <w:semiHidden/>
    <w:rsid w:val="00E201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201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01CF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356446"/>
    <w:rPr>
      <w:b/>
      <w:bCs/>
    </w:rPr>
  </w:style>
  <w:style w:type="paragraph" w:styleId="NormalWeb">
    <w:name w:val="Normal (Web)"/>
    <w:basedOn w:val="Normal"/>
    <w:rsid w:val="00356446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E22E8"/>
    <w:rPr>
      <w:sz w:val="24"/>
      <w:szCs w:val="24"/>
      <w:lang w:val="ro-RO" w:eastAsia="ar-SA"/>
    </w:rPr>
  </w:style>
  <w:style w:type="character" w:customStyle="1" w:styleId="FooterChar">
    <w:name w:val="Footer Char"/>
    <w:link w:val="Footer"/>
    <w:uiPriority w:val="99"/>
    <w:rsid w:val="00FC4896"/>
    <w:rPr>
      <w:sz w:val="24"/>
      <w:szCs w:val="24"/>
      <w:lang w:val="ro-RO" w:eastAsia="ar-SA"/>
    </w:rPr>
  </w:style>
  <w:style w:type="paragraph" w:styleId="ListParagraph">
    <w:name w:val="List Paragraph"/>
    <w:basedOn w:val="Normal"/>
    <w:uiPriority w:val="34"/>
    <w:qFormat/>
    <w:rsid w:val="00A66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dgaspc-arad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gaspc-arad.r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cretariat@dgaspc-arad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gaspc-arad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504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DGASPC ARAD</Company>
  <LinksUpToDate>false</LinksUpToDate>
  <CharactersWithSpaces>3424</CharactersWithSpaces>
  <SharedDoc>false</SharedDoc>
  <HLinks>
    <vt:vector size="12" baseType="variant">
      <vt:variant>
        <vt:i4>3670118</vt:i4>
      </vt:variant>
      <vt:variant>
        <vt:i4>3</vt:i4>
      </vt:variant>
      <vt:variant>
        <vt:i4>0</vt:i4>
      </vt:variant>
      <vt:variant>
        <vt:i4>5</vt:i4>
      </vt:variant>
      <vt:variant>
        <vt:lpwstr>http://www.dgaspc-arad.ro/</vt:lpwstr>
      </vt:variant>
      <vt:variant>
        <vt:lpwstr/>
      </vt:variant>
      <vt:variant>
        <vt:i4>5701667</vt:i4>
      </vt:variant>
      <vt:variant>
        <vt:i4>0</vt:i4>
      </vt:variant>
      <vt:variant>
        <vt:i4>0</vt:i4>
      </vt:variant>
      <vt:variant>
        <vt:i4>5</vt:i4>
      </vt:variant>
      <vt:variant>
        <vt:lpwstr>mailto:secretariat@dgaspc-arad.ro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Infomatica DGASPC</dc:creator>
  <cp:keywords/>
  <dc:description/>
  <cp:lastModifiedBy>Infomatica DGASPC</cp:lastModifiedBy>
  <cp:revision>12</cp:revision>
  <cp:lastPrinted>2023-01-09T10:41:00Z</cp:lastPrinted>
  <dcterms:created xsi:type="dcterms:W3CDTF">2025-11-25T11:22:00Z</dcterms:created>
  <dcterms:modified xsi:type="dcterms:W3CDTF">2025-11-25T13:59:00Z</dcterms:modified>
</cp:coreProperties>
</file>