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0CD57" w14:textId="77777777" w:rsidR="0054036A" w:rsidRDefault="0054036A" w:rsidP="0054036A">
      <w:pPr>
        <w:spacing w:after="0" w:line="240" w:lineRule="auto"/>
        <w:rPr>
          <w:rFonts w:ascii="Arial" w:eastAsia="Arial" w:hAnsi="Arial" w:cs="Arial"/>
          <w:b/>
          <w:bCs/>
          <w:i/>
          <w:iCs/>
          <w:color w:val="000000" w:themeColor="text1"/>
          <w:sz w:val="24"/>
          <w:szCs w:val="24"/>
          <w:lang w:eastAsia="ro-RO"/>
        </w:rPr>
      </w:pPr>
    </w:p>
    <w:p w14:paraId="3A9AA9C4" w14:textId="77777777" w:rsidR="0054036A" w:rsidRDefault="0054036A" w:rsidP="0054036A">
      <w:pPr>
        <w:spacing w:after="0" w:line="240" w:lineRule="auto"/>
        <w:rPr>
          <w:rFonts w:ascii="Arial" w:eastAsia="Arial" w:hAnsi="Arial" w:cs="Arial"/>
          <w:b/>
          <w:bCs/>
          <w:i/>
          <w:iCs/>
          <w:color w:val="000000" w:themeColor="text1"/>
          <w:sz w:val="24"/>
          <w:szCs w:val="24"/>
          <w:lang w:eastAsia="ro-RO"/>
        </w:rPr>
      </w:pPr>
    </w:p>
    <w:p w14:paraId="0A8F5840" w14:textId="5C93A9FE" w:rsidR="00167F10" w:rsidRPr="00E202CC" w:rsidRDefault="00956228" w:rsidP="00167F10">
      <w:pPr>
        <w:spacing w:after="0" w:line="240" w:lineRule="auto"/>
        <w:jc w:val="center"/>
        <w:rPr>
          <w:rFonts w:ascii="Arial" w:eastAsia="Arial" w:hAnsi="Arial" w:cs="Arial"/>
          <w:b/>
          <w:bCs/>
          <w:iCs/>
          <w:color w:val="000000" w:themeColor="text1"/>
          <w:sz w:val="26"/>
          <w:szCs w:val="26"/>
          <w:lang w:eastAsia="ro-RO"/>
        </w:rPr>
      </w:pPr>
      <w:r>
        <w:rPr>
          <w:rFonts w:ascii="Arial" w:eastAsia="Arial" w:hAnsi="Arial" w:cs="Arial"/>
          <w:b/>
          <w:bCs/>
          <w:iCs/>
          <w:color w:val="000000" w:themeColor="text1"/>
          <w:sz w:val="26"/>
          <w:szCs w:val="26"/>
          <w:lang w:eastAsia="ro-RO"/>
        </w:rPr>
        <w:t>Artiști n</w:t>
      </w:r>
      <w:r w:rsidR="00E47784" w:rsidRPr="00E202CC">
        <w:rPr>
          <w:rFonts w:ascii="Arial" w:eastAsia="Arial" w:hAnsi="Arial" w:cs="Arial"/>
          <w:b/>
          <w:bCs/>
          <w:iCs/>
          <w:color w:val="000000" w:themeColor="text1"/>
          <w:sz w:val="26"/>
          <w:szCs w:val="26"/>
          <w:lang w:eastAsia="ro-RO"/>
        </w:rPr>
        <w:t>ominalizați la Gala UNITER 2025 - pe scena celei de X-a ediții a Festivalului Internațional de Teatru Nou de la Arad</w:t>
      </w:r>
    </w:p>
    <w:p w14:paraId="06B65746" w14:textId="77777777" w:rsidR="00167F10" w:rsidRDefault="00167F10" w:rsidP="00167F10">
      <w:pPr>
        <w:spacing w:after="0" w:line="240" w:lineRule="auto"/>
        <w:jc w:val="center"/>
        <w:rPr>
          <w:rFonts w:ascii="Arial" w:eastAsia="Arial" w:hAnsi="Arial" w:cs="Arial"/>
          <w:bCs/>
          <w:iCs/>
          <w:color w:val="000000" w:themeColor="text1"/>
          <w:sz w:val="24"/>
          <w:szCs w:val="24"/>
          <w:lang w:eastAsia="ro-RO"/>
        </w:rPr>
      </w:pPr>
    </w:p>
    <w:p w14:paraId="1C3ECB15" w14:textId="77777777" w:rsidR="00167F10" w:rsidRDefault="00167F10" w:rsidP="00167F10">
      <w:pPr>
        <w:spacing w:after="0" w:line="240" w:lineRule="auto"/>
        <w:jc w:val="center"/>
        <w:rPr>
          <w:rFonts w:ascii="Arial" w:eastAsia="Arial" w:hAnsi="Arial" w:cs="Arial"/>
          <w:bCs/>
          <w:iCs/>
          <w:color w:val="000000" w:themeColor="text1"/>
          <w:sz w:val="24"/>
          <w:szCs w:val="24"/>
          <w:lang w:eastAsia="ro-RO"/>
        </w:rPr>
      </w:pPr>
    </w:p>
    <w:p w14:paraId="64C631CC" w14:textId="77777777" w:rsidR="00CB4165" w:rsidRDefault="00CB4165" w:rsidP="00CB4165">
      <w:pPr>
        <w:spacing w:after="0" w:line="240" w:lineRule="auto"/>
        <w:jc w:val="both"/>
        <w:rPr>
          <w:rFonts w:ascii="Arial" w:eastAsia="Arial" w:hAnsi="Arial" w:cs="Arial"/>
          <w:bCs/>
          <w:iCs/>
          <w:color w:val="000000" w:themeColor="text1"/>
          <w:sz w:val="24"/>
          <w:szCs w:val="24"/>
          <w:lang w:eastAsia="ro-RO"/>
        </w:rPr>
      </w:pPr>
    </w:p>
    <w:p w14:paraId="4E1B29EE" w14:textId="6B690B0C" w:rsidR="007C2B29" w:rsidRDefault="00E47784" w:rsidP="00CB4165">
      <w:pPr>
        <w:spacing w:after="0" w:line="240" w:lineRule="auto"/>
        <w:jc w:val="both"/>
        <w:rPr>
          <w:rFonts w:ascii="Arial" w:eastAsia="Arial" w:hAnsi="Arial" w:cs="Arial"/>
          <w:bCs/>
          <w:iCs/>
          <w:color w:val="000000" w:themeColor="text1"/>
          <w:sz w:val="24"/>
          <w:szCs w:val="24"/>
          <w:lang w:eastAsia="ro-RO"/>
        </w:rPr>
      </w:pPr>
      <w:r>
        <w:rPr>
          <w:rFonts w:ascii="Arial" w:eastAsia="Arial" w:hAnsi="Arial" w:cs="Arial"/>
          <w:bCs/>
          <w:iCs/>
          <w:color w:val="000000" w:themeColor="text1"/>
          <w:sz w:val="24"/>
          <w:szCs w:val="24"/>
          <w:lang w:eastAsia="ro-RO"/>
        </w:rPr>
        <w:t xml:space="preserve">În doar câteva zile, pe scenele Teatrului Clasic </w:t>
      </w:r>
      <w:r w:rsidR="007C2B29" w:rsidRPr="007C2B29">
        <w:rPr>
          <w:rFonts w:ascii="Arial" w:eastAsia="Arial" w:hAnsi="Arial" w:cs="Arial"/>
          <w:bCs/>
          <w:iCs/>
          <w:color w:val="000000" w:themeColor="text1"/>
          <w:sz w:val="24"/>
          <w:szCs w:val="24"/>
          <w:lang w:eastAsia="ro-RO"/>
        </w:rPr>
        <w:t>„</w:t>
      </w:r>
      <w:r>
        <w:rPr>
          <w:rFonts w:ascii="Arial" w:eastAsia="Arial" w:hAnsi="Arial" w:cs="Arial"/>
          <w:bCs/>
          <w:iCs/>
          <w:color w:val="000000" w:themeColor="text1"/>
          <w:sz w:val="24"/>
          <w:szCs w:val="24"/>
          <w:lang w:eastAsia="ro-RO"/>
        </w:rPr>
        <w:t>Ioan Slavici</w:t>
      </w:r>
      <w:r w:rsidR="007C2B29">
        <w:rPr>
          <w:rFonts w:ascii="Arial" w:eastAsia="Arial" w:hAnsi="Arial" w:cs="Arial"/>
          <w:bCs/>
          <w:iCs/>
          <w:color w:val="000000" w:themeColor="text1"/>
          <w:sz w:val="24"/>
          <w:szCs w:val="24"/>
          <w:lang w:val="en-US" w:eastAsia="ro-RO"/>
        </w:rPr>
        <w:t>”</w:t>
      </w:r>
      <w:r>
        <w:rPr>
          <w:rFonts w:ascii="Arial" w:eastAsia="Arial" w:hAnsi="Arial" w:cs="Arial"/>
          <w:bCs/>
          <w:iCs/>
          <w:color w:val="000000" w:themeColor="text1"/>
          <w:sz w:val="24"/>
          <w:szCs w:val="24"/>
          <w:lang w:eastAsia="ro-RO"/>
        </w:rPr>
        <w:t xml:space="preserve"> Arad încep</w:t>
      </w:r>
      <w:r w:rsidR="007C2B29">
        <w:rPr>
          <w:rFonts w:ascii="Arial" w:eastAsia="Arial" w:hAnsi="Arial" w:cs="Arial"/>
          <w:bCs/>
          <w:iCs/>
          <w:color w:val="000000" w:themeColor="text1"/>
          <w:sz w:val="24"/>
          <w:szCs w:val="24"/>
          <w:lang w:eastAsia="ro-RO"/>
        </w:rPr>
        <w:t>e un adevărat maraton teatral. Este vorba despre c</w:t>
      </w:r>
      <w:r>
        <w:rPr>
          <w:rFonts w:ascii="Arial" w:eastAsia="Arial" w:hAnsi="Arial" w:cs="Arial"/>
          <w:bCs/>
          <w:iCs/>
          <w:color w:val="000000" w:themeColor="text1"/>
          <w:sz w:val="24"/>
          <w:szCs w:val="24"/>
          <w:lang w:eastAsia="ro-RO"/>
        </w:rPr>
        <w:t>ea de a X-a ediție a Festivalu</w:t>
      </w:r>
      <w:r w:rsidR="007C2B29">
        <w:rPr>
          <w:rFonts w:ascii="Arial" w:eastAsia="Arial" w:hAnsi="Arial" w:cs="Arial"/>
          <w:bCs/>
          <w:iCs/>
          <w:color w:val="000000" w:themeColor="text1"/>
          <w:sz w:val="24"/>
          <w:szCs w:val="24"/>
          <w:lang w:eastAsia="ro-RO"/>
        </w:rPr>
        <w:t xml:space="preserve">lui Internațional de Teatru Nou, eveniment care are loc între 10 – 22 mai 2025. </w:t>
      </w:r>
    </w:p>
    <w:p w14:paraId="272D7D8B" w14:textId="77777777" w:rsidR="007C2B29" w:rsidRDefault="007C2B29" w:rsidP="00CB4165">
      <w:pPr>
        <w:spacing w:after="0" w:line="240" w:lineRule="auto"/>
        <w:jc w:val="both"/>
        <w:rPr>
          <w:rFonts w:ascii="Arial" w:eastAsia="Arial" w:hAnsi="Arial" w:cs="Arial"/>
          <w:bCs/>
          <w:iCs/>
          <w:color w:val="000000" w:themeColor="text1"/>
          <w:sz w:val="24"/>
          <w:szCs w:val="24"/>
          <w:lang w:eastAsia="ro-RO"/>
        </w:rPr>
      </w:pPr>
    </w:p>
    <w:p w14:paraId="07A88A4C" w14:textId="1C4D3850" w:rsidR="00167F10" w:rsidRDefault="00167F10" w:rsidP="00167F10">
      <w:pPr>
        <w:spacing w:after="0" w:line="240" w:lineRule="auto"/>
        <w:jc w:val="both"/>
        <w:rPr>
          <w:rFonts w:ascii="Arial" w:eastAsia="Arial" w:hAnsi="Arial" w:cs="Arial"/>
          <w:bCs/>
          <w:iCs/>
          <w:color w:val="000000" w:themeColor="text1"/>
          <w:sz w:val="24"/>
          <w:szCs w:val="24"/>
          <w:lang w:eastAsia="ro-RO"/>
        </w:rPr>
      </w:pPr>
      <w:r w:rsidRPr="00167F10">
        <w:rPr>
          <w:rFonts w:ascii="Arial" w:eastAsia="Arial" w:hAnsi="Arial" w:cs="Arial"/>
          <w:bCs/>
          <w:i/>
          <w:iCs/>
          <w:color w:val="000000" w:themeColor="text1"/>
          <w:sz w:val="24"/>
          <w:szCs w:val="24"/>
          <w:lang w:eastAsia="ro-RO"/>
        </w:rPr>
        <w:t>Ediția din acest an marchează un deceniu de existență a unuia dintre cele trei</w:t>
      </w:r>
      <w:r>
        <w:rPr>
          <w:rFonts w:ascii="Arial" w:eastAsia="Arial" w:hAnsi="Arial" w:cs="Arial"/>
          <w:bCs/>
          <w:i/>
          <w:iCs/>
          <w:color w:val="000000" w:themeColor="text1"/>
          <w:sz w:val="24"/>
          <w:szCs w:val="24"/>
          <w:lang w:eastAsia="ro-RO"/>
        </w:rPr>
        <w:t xml:space="preserve"> </w:t>
      </w:r>
      <w:r w:rsidRPr="00167F10">
        <w:rPr>
          <w:rFonts w:ascii="Arial" w:eastAsia="Arial" w:hAnsi="Arial" w:cs="Arial"/>
          <w:bCs/>
          <w:i/>
          <w:iCs/>
          <w:color w:val="000000" w:themeColor="text1"/>
          <w:sz w:val="24"/>
          <w:szCs w:val="24"/>
          <w:lang w:eastAsia="ro-RO"/>
        </w:rPr>
        <w:t xml:space="preserve">festivaluri din zestrea teatrului arădean. De-a lungul timpului am reușit să creăm seri unice, magice, de neuitat. Am bucurat zeci de mii de spectatori și am crescut în aceștia iubirea de a trăi emoția, de a descoperi valoarea și a reveni cu interes la Festival, an de an. Pentru cea de a X-a ediție am pregătit un program divers, atractiv și provocator. </w:t>
      </w:r>
      <w:r w:rsidR="00956228">
        <w:rPr>
          <w:rFonts w:ascii="Arial" w:eastAsia="Arial" w:hAnsi="Arial" w:cs="Arial"/>
          <w:bCs/>
          <w:i/>
          <w:iCs/>
          <w:color w:val="000000" w:themeColor="text1"/>
          <w:sz w:val="24"/>
          <w:szCs w:val="24"/>
          <w:lang w:eastAsia="ro-RO"/>
        </w:rPr>
        <w:t>FITN – OGLINDA dezvăluie forța t</w:t>
      </w:r>
      <w:r w:rsidRPr="00167F10">
        <w:rPr>
          <w:rFonts w:ascii="Arial" w:eastAsia="Arial" w:hAnsi="Arial" w:cs="Arial"/>
          <w:bCs/>
          <w:i/>
          <w:iCs/>
          <w:color w:val="000000" w:themeColor="text1"/>
          <w:sz w:val="24"/>
          <w:szCs w:val="24"/>
          <w:lang w:eastAsia="ro-RO"/>
        </w:rPr>
        <w:t>eatrului gazdă într-o propunere de reprezentare a producțiilor curente proprii reunite într-un showcase, pe de-o parte, și vigoarea selecției spectacolelor care alcătuiesc programul Festivalului din acest an, pe de altă parte.</w:t>
      </w:r>
      <w:r w:rsidR="007C2B29">
        <w:rPr>
          <w:rFonts w:ascii="Arial" w:eastAsia="Arial" w:hAnsi="Arial" w:cs="Arial"/>
          <w:bCs/>
          <w:iCs/>
          <w:color w:val="000000" w:themeColor="text1"/>
          <w:sz w:val="24"/>
          <w:szCs w:val="24"/>
          <w:lang w:eastAsia="ro-RO"/>
        </w:rPr>
        <w:t xml:space="preserve"> – declară </w:t>
      </w:r>
      <w:r w:rsidRPr="00167F10">
        <w:rPr>
          <w:rFonts w:ascii="Arial" w:eastAsia="Arial" w:hAnsi="Arial" w:cs="Arial"/>
          <w:bCs/>
          <w:iCs/>
          <w:color w:val="000000" w:themeColor="text1"/>
          <w:sz w:val="24"/>
          <w:szCs w:val="24"/>
          <w:lang w:eastAsia="ro-RO"/>
        </w:rPr>
        <w:t>Bogdan Costea, manager al Teatr</w:t>
      </w:r>
      <w:r w:rsidR="007C2B29">
        <w:rPr>
          <w:rFonts w:ascii="Arial" w:eastAsia="Arial" w:hAnsi="Arial" w:cs="Arial"/>
          <w:bCs/>
          <w:iCs/>
          <w:color w:val="000000" w:themeColor="text1"/>
          <w:sz w:val="24"/>
          <w:szCs w:val="24"/>
          <w:lang w:eastAsia="ro-RO"/>
        </w:rPr>
        <w:t>ului Clasic „Ioan Slavici” Arad</w:t>
      </w:r>
      <w:r w:rsidRPr="00167F10">
        <w:rPr>
          <w:rFonts w:ascii="Arial" w:eastAsia="Arial" w:hAnsi="Arial" w:cs="Arial"/>
          <w:bCs/>
          <w:iCs/>
          <w:color w:val="000000" w:themeColor="text1"/>
          <w:sz w:val="24"/>
          <w:szCs w:val="24"/>
          <w:lang w:eastAsia="ro-RO"/>
        </w:rPr>
        <w:t xml:space="preserve"> </w:t>
      </w:r>
    </w:p>
    <w:p w14:paraId="25936C50" w14:textId="77777777" w:rsidR="007C2B29" w:rsidRDefault="007C2B29" w:rsidP="00167F10">
      <w:pPr>
        <w:spacing w:after="0" w:line="240" w:lineRule="auto"/>
        <w:jc w:val="both"/>
        <w:rPr>
          <w:rFonts w:ascii="Arial" w:eastAsia="Arial" w:hAnsi="Arial" w:cs="Arial"/>
          <w:bCs/>
          <w:iCs/>
          <w:color w:val="000000" w:themeColor="text1"/>
          <w:sz w:val="24"/>
          <w:szCs w:val="24"/>
          <w:lang w:eastAsia="ro-RO"/>
        </w:rPr>
      </w:pPr>
    </w:p>
    <w:p w14:paraId="6D775E3F" w14:textId="13A6D961" w:rsidR="007C2B29" w:rsidRDefault="007C2B29" w:rsidP="007C2B29">
      <w:pPr>
        <w:spacing w:after="0" w:line="240" w:lineRule="auto"/>
        <w:jc w:val="both"/>
        <w:rPr>
          <w:rFonts w:ascii="Arial" w:eastAsia="Arial" w:hAnsi="Arial" w:cs="Arial"/>
          <w:bCs/>
          <w:iCs/>
          <w:color w:val="000000" w:themeColor="text1"/>
          <w:sz w:val="24"/>
          <w:szCs w:val="24"/>
          <w:lang w:eastAsia="ro-RO"/>
        </w:rPr>
      </w:pPr>
      <w:r>
        <w:rPr>
          <w:rFonts w:ascii="Arial" w:eastAsia="Arial" w:hAnsi="Arial" w:cs="Arial"/>
          <w:bCs/>
          <w:iCs/>
          <w:color w:val="000000" w:themeColor="text1"/>
          <w:sz w:val="24"/>
          <w:szCs w:val="24"/>
          <w:lang w:eastAsia="ro-RO"/>
        </w:rPr>
        <w:t>Dincolo de un program tentant, FITN10 e și un foarte bun prilej de a vedea pe scenă o serie de artiști nominalizați la Gala UNITER din acest an. Este vorba despre Roxana Sabău - nominalizată la categoria</w:t>
      </w:r>
      <w:r w:rsidRPr="007C2B29">
        <w:rPr>
          <w:rFonts w:ascii="Arial" w:eastAsia="Arial" w:hAnsi="Arial" w:cs="Arial"/>
          <w:bCs/>
          <w:iCs/>
          <w:color w:val="000000" w:themeColor="text1"/>
          <w:sz w:val="24"/>
          <w:szCs w:val="24"/>
          <w:lang w:eastAsia="ro-RO"/>
        </w:rPr>
        <w:t xml:space="preserve"> „</w:t>
      </w:r>
      <w:r w:rsidRPr="007C2B29">
        <w:rPr>
          <w:rFonts w:ascii="Arial" w:eastAsia="Arial" w:hAnsi="Arial" w:cs="Arial"/>
          <w:bCs/>
          <w:i/>
          <w:iCs/>
          <w:color w:val="000000" w:themeColor="text1"/>
          <w:sz w:val="24"/>
          <w:szCs w:val="24"/>
          <w:lang w:eastAsia="ro-RO"/>
        </w:rPr>
        <w:t>Cea mai bună actriță în rol principal</w:t>
      </w:r>
      <w:r>
        <w:rPr>
          <w:rFonts w:ascii="Arial" w:eastAsia="Arial" w:hAnsi="Arial" w:cs="Arial"/>
          <w:bCs/>
          <w:i/>
          <w:iCs/>
          <w:color w:val="000000" w:themeColor="text1"/>
          <w:sz w:val="24"/>
          <w:szCs w:val="24"/>
          <w:lang w:val="en-US" w:eastAsia="ro-RO"/>
        </w:rPr>
        <w:t>”</w:t>
      </w:r>
      <w:r w:rsidRPr="007C2B29">
        <w:rPr>
          <w:rFonts w:ascii="Arial" w:eastAsia="Arial" w:hAnsi="Arial" w:cs="Arial"/>
          <w:bCs/>
          <w:iCs/>
          <w:color w:val="000000" w:themeColor="text1"/>
          <w:sz w:val="24"/>
          <w:szCs w:val="24"/>
          <w:lang w:eastAsia="ro-RO"/>
        </w:rPr>
        <w:t>, pentru rolul Katie Carney din spectacolul „Luntraşul” de Jez Butterworth, regia Horia Suru, scenografia Bianc</w:t>
      </w:r>
      <w:r>
        <w:rPr>
          <w:rFonts w:ascii="Arial" w:eastAsia="Arial" w:hAnsi="Arial" w:cs="Arial"/>
          <w:bCs/>
          <w:iCs/>
          <w:color w:val="000000" w:themeColor="text1"/>
          <w:sz w:val="24"/>
          <w:szCs w:val="24"/>
          <w:lang w:eastAsia="ro-RO"/>
        </w:rPr>
        <w:t>a Veșteman și Grigore Pușcariu, producție a Teatrului Clasic „Ioan Slavici</w:t>
      </w:r>
      <w:r>
        <w:rPr>
          <w:rFonts w:ascii="Arial" w:eastAsia="Arial" w:hAnsi="Arial" w:cs="Arial"/>
          <w:bCs/>
          <w:iCs/>
          <w:color w:val="000000" w:themeColor="text1"/>
          <w:sz w:val="24"/>
          <w:szCs w:val="24"/>
          <w:lang w:val="en-US" w:eastAsia="ro-RO"/>
        </w:rPr>
        <w:t>” Arad</w:t>
      </w:r>
      <w:r>
        <w:rPr>
          <w:rFonts w:ascii="Arial" w:eastAsia="Arial" w:hAnsi="Arial" w:cs="Arial"/>
          <w:bCs/>
          <w:iCs/>
          <w:color w:val="000000" w:themeColor="text1"/>
          <w:sz w:val="24"/>
          <w:szCs w:val="24"/>
          <w:lang w:eastAsia="ro-RO"/>
        </w:rPr>
        <w:t xml:space="preserve">, Medeea Chiriac - </w:t>
      </w:r>
      <w:r w:rsidRPr="007C2B29">
        <w:rPr>
          <w:rFonts w:ascii="Arial" w:eastAsia="Arial" w:hAnsi="Arial" w:cs="Arial"/>
          <w:bCs/>
          <w:iCs/>
          <w:color w:val="000000" w:themeColor="text1"/>
          <w:sz w:val="24"/>
          <w:szCs w:val="24"/>
          <w:lang w:eastAsia="ro-RO"/>
        </w:rPr>
        <w:t>nominalizată pentru „</w:t>
      </w:r>
      <w:r w:rsidRPr="007C2B29">
        <w:rPr>
          <w:rFonts w:ascii="Arial" w:eastAsia="Arial" w:hAnsi="Arial" w:cs="Arial"/>
          <w:bCs/>
          <w:i/>
          <w:iCs/>
          <w:color w:val="000000" w:themeColor="text1"/>
          <w:sz w:val="24"/>
          <w:szCs w:val="24"/>
          <w:lang w:eastAsia="ro-RO"/>
        </w:rPr>
        <w:t>Cel mai bun debut</w:t>
      </w:r>
      <w:r>
        <w:rPr>
          <w:rFonts w:ascii="Arial" w:eastAsia="Arial" w:hAnsi="Arial" w:cs="Arial"/>
          <w:bCs/>
          <w:iCs/>
          <w:color w:val="000000" w:themeColor="text1"/>
          <w:sz w:val="24"/>
          <w:szCs w:val="24"/>
          <w:lang w:val="en-US" w:eastAsia="ro-RO"/>
        </w:rPr>
        <w:t>”</w:t>
      </w:r>
      <w:r>
        <w:rPr>
          <w:rFonts w:ascii="Arial" w:eastAsia="Arial" w:hAnsi="Arial" w:cs="Arial"/>
          <w:bCs/>
          <w:iCs/>
          <w:color w:val="000000" w:themeColor="text1"/>
          <w:sz w:val="24"/>
          <w:szCs w:val="24"/>
          <w:lang w:eastAsia="ro-RO"/>
        </w:rPr>
        <w:t xml:space="preserve">, </w:t>
      </w:r>
      <w:r w:rsidRPr="007C2B29">
        <w:rPr>
          <w:rFonts w:ascii="Arial" w:eastAsia="Arial" w:hAnsi="Arial" w:cs="Arial"/>
          <w:bCs/>
          <w:iCs/>
          <w:color w:val="000000" w:themeColor="text1"/>
          <w:sz w:val="24"/>
          <w:szCs w:val="24"/>
          <w:lang w:eastAsia="ro-RO"/>
        </w:rPr>
        <w:t xml:space="preserve">pentru rolul rolul Oscar Carney </w:t>
      </w:r>
      <w:r>
        <w:rPr>
          <w:rFonts w:ascii="Arial" w:eastAsia="Arial" w:hAnsi="Arial" w:cs="Arial"/>
          <w:bCs/>
          <w:iCs/>
          <w:color w:val="000000" w:themeColor="text1"/>
          <w:sz w:val="24"/>
          <w:szCs w:val="24"/>
          <w:lang w:eastAsia="ro-RO"/>
        </w:rPr>
        <w:t>din același spectacol semnat de regizorul Horia Suru</w:t>
      </w:r>
      <w:r w:rsidR="00956228">
        <w:rPr>
          <w:rFonts w:ascii="Arial" w:eastAsia="Arial" w:hAnsi="Arial" w:cs="Arial"/>
          <w:bCs/>
          <w:iCs/>
          <w:color w:val="000000" w:themeColor="text1"/>
          <w:sz w:val="24"/>
          <w:szCs w:val="24"/>
          <w:lang w:eastAsia="ro-RO"/>
        </w:rPr>
        <w:t xml:space="preserve">, </w:t>
      </w:r>
      <w:r>
        <w:rPr>
          <w:rFonts w:ascii="Arial" w:eastAsia="Arial" w:hAnsi="Arial" w:cs="Arial"/>
          <w:bCs/>
          <w:iCs/>
          <w:color w:val="000000" w:themeColor="text1"/>
          <w:sz w:val="24"/>
          <w:szCs w:val="24"/>
          <w:lang w:eastAsia="ro-RO"/>
        </w:rPr>
        <w:t xml:space="preserve">și </w:t>
      </w:r>
      <w:r w:rsidRPr="007C2B29">
        <w:rPr>
          <w:rFonts w:ascii="Arial" w:eastAsia="Arial" w:hAnsi="Arial" w:cs="Arial"/>
          <w:bCs/>
          <w:iCs/>
          <w:color w:val="000000" w:themeColor="text1"/>
          <w:sz w:val="24"/>
          <w:szCs w:val="24"/>
          <w:lang w:eastAsia="ro-RO"/>
        </w:rPr>
        <w:t>Corina Moise</w:t>
      </w:r>
      <w:r>
        <w:rPr>
          <w:rFonts w:ascii="Arial" w:eastAsia="Arial" w:hAnsi="Arial" w:cs="Arial"/>
          <w:bCs/>
          <w:iCs/>
          <w:color w:val="000000" w:themeColor="text1"/>
          <w:sz w:val="24"/>
          <w:szCs w:val="24"/>
          <w:lang w:eastAsia="ro-RO"/>
        </w:rPr>
        <w:t xml:space="preserve"> - nominalizată pentru </w:t>
      </w:r>
      <w:r w:rsidRPr="007C2B29">
        <w:rPr>
          <w:rFonts w:ascii="Arial" w:eastAsia="Arial" w:hAnsi="Arial" w:cs="Arial"/>
          <w:bCs/>
          <w:iCs/>
          <w:color w:val="000000" w:themeColor="text1"/>
          <w:sz w:val="24"/>
          <w:szCs w:val="24"/>
          <w:lang w:eastAsia="ro-RO"/>
        </w:rPr>
        <w:t>„</w:t>
      </w:r>
      <w:r w:rsidRPr="00E202CC">
        <w:rPr>
          <w:rFonts w:ascii="Arial" w:eastAsia="Arial" w:hAnsi="Arial" w:cs="Arial"/>
          <w:bCs/>
          <w:i/>
          <w:iCs/>
          <w:color w:val="000000" w:themeColor="text1"/>
          <w:sz w:val="24"/>
          <w:szCs w:val="24"/>
          <w:lang w:eastAsia="ro-RO"/>
        </w:rPr>
        <w:t>Cea mai bună actriță în rol principal</w:t>
      </w:r>
      <w:r w:rsidR="00E202CC">
        <w:rPr>
          <w:rFonts w:ascii="Arial" w:eastAsia="Arial" w:hAnsi="Arial" w:cs="Arial"/>
          <w:bCs/>
          <w:iCs/>
          <w:color w:val="000000" w:themeColor="text1"/>
          <w:sz w:val="24"/>
          <w:szCs w:val="24"/>
          <w:lang w:val="en-US" w:eastAsia="ro-RO"/>
        </w:rPr>
        <w:t>”</w:t>
      </w:r>
      <w:r w:rsidRPr="007C2B29">
        <w:rPr>
          <w:rFonts w:ascii="Arial" w:eastAsia="Arial" w:hAnsi="Arial" w:cs="Arial"/>
          <w:bCs/>
          <w:iCs/>
          <w:color w:val="000000" w:themeColor="text1"/>
          <w:sz w:val="24"/>
          <w:szCs w:val="24"/>
          <w:lang w:eastAsia="ro-RO"/>
        </w:rPr>
        <w:t xml:space="preserve"> </w:t>
      </w:r>
      <w:r>
        <w:rPr>
          <w:rFonts w:ascii="Arial" w:eastAsia="Arial" w:hAnsi="Arial" w:cs="Arial"/>
          <w:bCs/>
          <w:iCs/>
          <w:color w:val="000000" w:themeColor="text1"/>
          <w:sz w:val="24"/>
          <w:szCs w:val="24"/>
          <w:lang w:eastAsia="ro-RO"/>
        </w:rPr>
        <w:t xml:space="preserve">pentru rolul </w:t>
      </w:r>
      <w:r w:rsidRPr="007C2B29">
        <w:rPr>
          <w:rFonts w:ascii="Arial" w:eastAsia="Arial" w:hAnsi="Arial" w:cs="Arial"/>
          <w:bCs/>
          <w:iCs/>
          <w:color w:val="000000" w:themeColor="text1"/>
          <w:sz w:val="24"/>
          <w:szCs w:val="24"/>
          <w:lang w:eastAsia="ro-RO"/>
        </w:rPr>
        <w:t>Tessa</w:t>
      </w:r>
      <w:r>
        <w:rPr>
          <w:rFonts w:ascii="Arial" w:eastAsia="Arial" w:hAnsi="Arial" w:cs="Arial"/>
          <w:bCs/>
          <w:iCs/>
          <w:color w:val="000000" w:themeColor="text1"/>
          <w:sz w:val="24"/>
          <w:szCs w:val="24"/>
          <w:lang w:eastAsia="ro-RO"/>
        </w:rPr>
        <w:t>,</w:t>
      </w:r>
      <w:r w:rsidRPr="007C2B29">
        <w:rPr>
          <w:rFonts w:ascii="Arial" w:eastAsia="Arial" w:hAnsi="Arial" w:cs="Arial"/>
          <w:bCs/>
          <w:iCs/>
          <w:color w:val="000000" w:themeColor="text1"/>
          <w:sz w:val="24"/>
          <w:szCs w:val="24"/>
          <w:lang w:eastAsia="ro-RO"/>
        </w:rPr>
        <w:t xml:space="preserve"> din spectacolul „Prima facie” de Suzie Miller, adaptarea Corina Moise și Andrei Huțuleac, regia Andrei Huțu</w:t>
      </w:r>
      <w:r w:rsidR="00E202CC">
        <w:rPr>
          <w:rFonts w:ascii="Arial" w:eastAsia="Arial" w:hAnsi="Arial" w:cs="Arial"/>
          <w:bCs/>
          <w:iCs/>
          <w:color w:val="000000" w:themeColor="text1"/>
          <w:sz w:val="24"/>
          <w:szCs w:val="24"/>
          <w:lang w:eastAsia="ro-RO"/>
        </w:rPr>
        <w:t xml:space="preserve">leac, scenografia Maria Nicola, de la </w:t>
      </w:r>
      <w:r w:rsidRPr="007C2B29">
        <w:rPr>
          <w:rFonts w:ascii="Arial" w:eastAsia="Arial" w:hAnsi="Arial" w:cs="Arial"/>
          <w:bCs/>
          <w:iCs/>
          <w:color w:val="000000" w:themeColor="text1"/>
          <w:sz w:val="24"/>
          <w:szCs w:val="24"/>
          <w:lang w:eastAsia="ro-RO"/>
        </w:rPr>
        <w:t>Centrul Cultural Lumina Bucureşti</w:t>
      </w:r>
      <w:r>
        <w:rPr>
          <w:rFonts w:ascii="Arial" w:eastAsia="Arial" w:hAnsi="Arial" w:cs="Arial"/>
          <w:bCs/>
          <w:iCs/>
          <w:color w:val="000000" w:themeColor="text1"/>
          <w:sz w:val="24"/>
          <w:szCs w:val="24"/>
          <w:lang w:eastAsia="ro-RO"/>
        </w:rPr>
        <w:t xml:space="preserve">. La acestea se adaugă spectacolul </w:t>
      </w:r>
      <w:r w:rsidR="00E202CC" w:rsidRPr="007C2B29">
        <w:rPr>
          <w:rFonts w:ascii="Arial" w:eastAsia="Arial" w:hAnsi="Arial" w:cs="Arial"/>
          <w:bCs/>
          <w:iCs/>
          <w:color w:val="000000" w:themeColor="text1"/>
          <w:sz w:val="24"/>
          <w:szCs w:val="24"/>
          <w:lang w:eastAsia="ro-RO"/>
        </w:rPr>
        <w:t>„</w:t>
      </w:r>
      <w:r w:rsidRPr="007C2B29">
        <w:rPr>
          <w:rFonts w:ascii="Arial" w:eastAsia="Arial" w:hAnsi="Arial" w:cs="Arial"/>
          <w:bCs/>
          <w:iCs/>
          <w:color w:val="000000" w:themeColor="text1"/>
          <w:sz w:val="24"/>
          <w:szCs w:val="24"/>
          <w:lang w:eastAsia="ro-RO"/>
        </w:rPr>
        <w:t>Părinți</w:t>
      </w:r>
      <w:r w:rsidR="00E202CC">
        <w:rPr>
          <w:rFonts w:ascii="Arial" w:eastAsia="Arial" w:hAnsi="Arial" w:cs="Arial"/>
          <w:bCs/>
          <w:iCs/>
          <w:color w:val="000000" w:themeColor="text1"/>
          <w:sz w:val="24"/>
          <w:szCs w:val="24"/>
          <w:lang w:val="en-US" w:eastAsia="ro-RO"/>
        </w:rPr>
        <w:t>”</w:t>
      </w:r>
      <w:r w:rsidR="00956228">
        <w:rPr>
          <w:rFonts w:ascii="Arial" w:eastAsia="Arial" w:hAnsi="Arial" w:cs="Arial"/>
          <w:bCs/>
          <w:iCs/>
          <w:color w:val="000000" w:themeColor="text1"/>
          <w:sz w:val="24"/>
          <w:szCs w:val="24"/>
          <w:lang w:eastAsia="ro-RO"/>
        </w:rPr>
        <w:t xml:space="preserve"> - cu o nominalizare pentru </w:t>
      </w:r>
      <w:r w:rsidR="00E202CC" w:rsidRPr="00D023A7">
        <w:rPr>
          <w:rFonts w:ascii="Arial" w:eastAsia="Arial" w:hAnsi="Arial" w:cs="Arial"/>
          <w:bCs/>
          <w:i/>
          <w:iCs/>
          <w:color w:val="000000" w:themeColor="text1"/>
          <w:sz w:val="24"/>
          <w:szCs w:val="24"/>
          <w:lang w:eastAsia="ro-RO"/>
        </w:rPr>
        <w:t>„</w:t>
      </w:r>
      <w:r w:rsidRPr="00D023A7">
        <w:rPr>
          <w:rFonts w:ascii="Arial" w:eastAsia="Arial" w:hAnsi="Arial" w:cs="Arial"/>
          <w:bCs/>
          <w:i/>
          <w:iCs/>
          <w:color w:val="000000" w:themeColor="text1"/>
          <w:sz w:val="24"/>
          <w:szCs w:val="24"/>
          <w:lang w:eastAsia="ro-RO"/>
        </w:rPr>
        <w:t>Cel mai bun text dramatic românesc montat în premieră absolută</w:t>
      </w:r>
      <w:r w:rsidR="00E202CC" w:rsidRPr="00D023A7">
        <w:rPr>
          <w:rFonts w:ascii="Arial" w:eastAsia="Arial" w:hAnsi="Arial" w:cs="Arial"/>
          <w:bCs/>
          <w:i/>
          <w:iCs/>
          <w:color w:val="000000" w:themeColor="text1"/>
          <w:sz w:val="24"/>
          <w:szCs w:val="24"/>
          <w:lang w:val="en-US" w:eastAsia="ro-RO"/>
        </w:rPr>
        <w:t>”</w:t>
      </w:r>
      <w:r w:rsidR="00E202CC">
        <w:rPr>
          <w:rFonts w:ascii="Arial" w:eastAsia="Arial" w:hAnsi="Arial" w:cs="Arial"/>
          <w:bCs/>
          <w:iCs/>
          <w:color w:val="000000" w:themeColor="text1"/>
          <w:sz w:val="24"/>
          <w:szCs w:val="24"/>
          <w:lang w:val="en-US" w:eastAsia="ro-RO"/>
        </w:rPr>
        <w:t xml:space="preserve"> </w:t>
      </w:r>
      <w:r w:rsidR="00E202CC">
        <w:rPr>
          <w:rFonts w:ascii="Arial" w:eastAsia="Arial" w:hAnsi="Arial" w:cs="Arial"/>
          <w:bCs/>
          <w:iCs/>
          <w:color w:val="000000" w:themeColor="text1"/>
          <w:sz w:val="24"/>
          <w:szCs w:val="24"/>
          <w:lang w:eastAsia="ro-RO"/>
        </w:rPr>
        <w:t xml:space="preserve">- </w:t>
      </w:r>
      <w:r w:rsidRPr="007C2B29">
        <w:rPr>
          <w:rFonts w:ascii="Arial" w:eastAsia="Arial" w:hAnsi="Arial" w:cs="Arial"/>
          <w:bCs/>
          <w:iCs/>
          <w:color w:val="000000" w:themeColor="text1"/>
          <w:sz w:val="24"/>
          <w:szCs w:val="24"/>
          <w:lang w:eastAsia="ro-RO"/>
        </w:rPr>
        <w:t>dramatizare după romanul Dianei Bădica, scenariul dramatic Diana Bădica și Cristian Ban (cu contribuția actorilor), regia Cristian Ban, scenografia Andreea Săndulesc</w:t>
      </w:r>
      <w:r w:rsidR="00E202CC">
        <w:rPr>
          <w:rFonts w:ascii="Arial" w:eastAsia="Arial" w:hAnsi="Arial" w:cs="Arial"/>
          <w:bCs/>
          <w:iCs/>
          <w:color w:val="000000" w:themeColor="text1"/>
          <w:sz w:val="24"/>
          <w:szCs w:val="24"/>
          <w:lang w:eastAsia="ro-RO"/>
        </w:rPr>
        <w:t>u, de la Teatrul Metropolis Bucureşti</w:t>
      </w:r>
      <w:r w:rsidR="0026569C">
        <w:rPr>
          <w:rFonts w:ascii="Arial" w:eastAsia="Arial" w:hAnsi="Arial" w:cs="Arial"/>
          <w:bCs/>
          <w:iCs/>
          <w:color w:val="000000" w:themeColor="text1"/>
          <w:sz w:val="24"/>
          <w:szCs w:val="24"/>
          <w:lang w:eastAsia="ro-RO"/>
        </w:rPr>
        <w:t xml:space="preserve">, </w:t>
      </w:r>
      <w:r w:rsidR="0026569C">
        <w:rPr>
          <w:rFonts w:ascii="Arial" w:hAnsi="Arial" w:cs="Arial"/>
          <w:color w:val="000000"/>
        </w:rPr>
        <w:t xml:space="preserve">Adrian Piciorea pentru muzica spectacolului „Prima facie” de Suzie Miller, spectacol prezentat de Centrul Cultural Lumina Bucureşti și </w:t>
      </w:r>
      <w:r w:rsidR="0026569C" w:rsidRPr="0026569C">
        <w:rPr>
          <w:rFonts w:ascii="Arial" w:eastAsia="Arial" w:hAnsi="Arial" w:cs="Arial"/>
          <w:bCs/>
          <w:iCs/>
          <w:color w:val="000000" w:themeColor="text1"/>
          <w:sz w:val="24"/>
          <w:szCs w:val="24"/>
          <w:lang w:eastAsia="ro-RO"/>
        </w:rPr>
        <w:t>George Pop pentru mişcarea</w:t>
      </w:r>
      <w:bookmarkStart w:id="0" w:name="_GoBack"/>
      <w:bookmarkEnd w:id="0"/>
      <w:r w:rsidR="0026569C" w:rsidRPr="0026569C">
        <w:rPr>
          <w:rFonts w:ascii="Arial" w:eastAsia="Arial" w:hAnsi="Arial" w:cs="Arial"/>
          <w:bCs/>
          <w:iCs/>
          <w:color w:val="000000" w:themeColor="text1"/>
          <w:sz w:val="24"/>
          <w:szCs w:val="24"/>
          <w:lang w:eastAsia="ro-RO"/>
        </w:rPr>
        <w:t xml:space="preserve"> scenică din spectacolul „Şantier”, regia și dramaturgia Victor Olăhuț, scenografia Mihai Văl</w:t>
      </w:r>
      <w:r w:rsidR="0026569C">
        <w:rPr>
          <w:rFonts w:ascii="Arial" w:eastAsia="Arial" w:hAnsi="Arial" w:cs="Arial"/>
          <w:bCs/>
          <w:iCs/>
          <w:color w:val="000000" w:themeColor="text1"/>
          <w:sz w:val="24"/>
          <w:szCs w:val="24"/>
          <w:lang w:eastAsia="ro-RO"/>
        </w:rPr>
        <w:t xml:space="preserve">u, producție a Teatrului Municipal Baia Mare. </w:t>
      </w:r>
    </w:p>
    <w:p w14:paraId="03F59BE9" w14:textId="77777777" w:rsidR="007C2B29" w:rsidRDefault="007C2B29" w:rsidP="007C2B29">
      <w:pPr>
        <w:spacing w:after="0" w:line="240" w:lineRule="auto"/>
        <w:jc w:val="both"/>
        <w:rPr>
          <w:rFonts w:ascii="Arial" w:eastAsia="Arial" w:hAnsi="Arial" w:cs="Arial"/>
          <w:bCs/>
          <w:iCs/>
          <w:color w:val="000000" w:themeColor="text1"/>
          <w:sz w:val="24"/>
          <w:szCs w:val="24"/>
          <w:lang w:eastAsia="ro-RO"/>
        </w:rPr>
      </w:pPr>
    </w:p>
    <w:p w14:paraId="786BAB9D" w14:textId="76B1C130" w:rsidR="007C2B29" w:rsidRPr="007C2B29" w:rsidRDefault="007C2B29" w:rsidP="007C2B29">
      <w:pPr>
        <w:spacing w:after="0" w:line="240" w:lineRule="auto"/>
        <w:jc w:val="both"/>
        <w:rPr>
          <w:rFonts w:ascii="Arial" w:eastAsia="Arial" w:hAnsi="Arial" w:cs="Arial"/>
          <w:bCs/>
          <w:i/>
          <w:iCs/>
          <w:color w:val="000000" w:themeColor="text1"/>
          <w:sz w:val="24"/>
          <w:szCs w:val="24"/>
          <w:lang w:eastAsia="ro-RO"/>
        </w:rPr>
      </w:pPr>
      <w:r w:rsidRPr="007C2B29">
        <w:rPr>
          <w:rFonts w:ascii="Arial" w:eastAsia="Arial" w:hAnsi="Arial" w:cs="Arial"/>
          <w:bCs/>
          <w:i/>
          <w:iCs/>
          <w:color w:val="000000" w:themeColor="text1"/>
          <w:sz w:val="24"/>
          <w:szCs w:val="24"/>
          <w:lang w:eastAsia="ro-RO"/>
        </w:rPr>
        <w:t xml:space="preserve">Pentru că este un festival de teatru nou, acordăm și în acest an o atenție deosebită foarte tinerilor creatori, acelora aflați la început de drum. Și aici am putea să îi </w:t>
      </w:r>
      <w:r w:rsidRPr="007C2B29">
        <w:rPr>
          <w:rFonts w:ascii="Arial" w:eastAsia="Arial" w:hAnsi="Arial" w:cs="Arial"/>
          <w:bCs/>
          <w:i/>
          <w:iCs/>
          <w:color w:val="000000" w:themeColor="text1"/>
          <w:sz w:val="24"/>
          <w:szCs w:val="24"/>
          <w:lang w:eastAsia="ro-RO"/>
        </w:rPr>
        <w:lastRenderedPageBreak/>
        <w:t>numim, de exemplu, pe Ama Beschieru şi Robert Ioan care sunt câştigătorii Marelui Premiu al Galei Tânărului Actor HOP 2023 – Premiul „Ştefan Iordache” obținut cu spectacolul ANGAJAȚI- MĂ!, prezentat în FITN de Teatrul Dramatic „Fani Tardini” din Galați</w:t>
      </w:r>
      <w:r>
        <w:rPr>
          <w:rFonts w:ascii="Arial" w:eastAsia="Arial" w:hAnsi="Arial" w:cs="Arial"/>
          <w:bCs/>
          <w:i/>
          <w:iCs/>
          <w:color w:val="000000" w:themeColor="text1"/>
          <w:sz w:val="24"/>
          <w:szCs w:val="24"/>
          <w:lang w:eastAsia="ro-RO"/>
        </w:rPr>
        <w:t xml:space="preserve"> – </w:t>
      </w:r>
      <w:r w:rsidRPr="007C2B29">
        <w:rPr>
          <w:rFonts w:ascii="Arial" w:eastAsia="Arial" w:hAnsi="Arial" w:cs="Arial"/>
          <w:bCs/>
          <w:iCs/>
          <w:color w:val="000000" w:themeColor="text1"/>
          <w:sz w:val="24"/>
          <w:szCs w:val="24"/>
          <w:lang w:eastAsia="ro-RO"/>
        </w:rPr>
        <w:t>mai spune Bogdan Costea</w:t>
      </w:r>
      <w:r>
        <w:rPr>
          <w:rFonts w:ascii="Arial" w:eastAsia="Arial" w:hAnsi="Arial" w:cs="Arial"/>
          <w:bCs/>
          <w:i/>
          <w:iCs/>
          <w:color w:val="000000" w:themeColor="text1"/>
          <w:sz w:val="24"/>
          <w:szCs w:val="24"/>
          <w:lang w:eastAsia="ro-RO"/>
        </w:rPr>
        <w:t xml:space="preserve"> </w:t>
      </w:r>
    </w:p>
    <w:p w14:paraId="55A3A710" w14:textId="77777777" w:rsidR="007C2B29" w:rsidRPr="007C2B29" w:rsidRDefault="007C2B29" w:rsidP="007C2B29">
      <w:pPr>
        <w:spacing w:after="0" w:line="240" w:lineRule="auto"/>
        <w:jc w:val="both"/>
        <w:rPr>
          <w:rFonts w:ascii="Arial" w:eastAsia="Arial" w:hAnsi="Arial" w:cs="Arial"/>
          <w:bCs/>
          <w:iCs/>
          <w:color w:val="000000" w:themeColor="text1"/>
          <w:sz w:val="24"/>
          <w:szCs w:val="24"/>
          <w:lang w:eastAsia="ro-RO"/>
        </w:rPr>
      </w:pPr>
    </w:p>
    <w:p w14:paraId="0978B304" w14:textId="61427AE1" w:rsidR="007C2B29" w:rsidRDefault="007C2B29" w:rsidP="007C2B29">
      <w:pPr>
        <w:spacing w:after="0" w:line="240" w:lineRule="auto"/>
        <w:jc w:val="both"/>
        <w:rPr>
          <w:rFonts w:ascii="Arial" w:eastAsia="Arial" w:hAnsi="Arial" w:cs="Arial"/>
          <w:bCs/>
          <w:iCs/>
          <w:color w:val="000000" w:themeColor="text1"/>
          <w:sz w:val="24"/>
          <w:szCs w:val="24"/>
          <w:lang w:eastAsia="ro-RO"/>
        </w:rPr>
      </w:pPr>
      <w:r w:rsidRPr="007C2B29">
        <w:rPr>
          <w:rFonts w:ascii="Arial" w:eastAsia="Arial" w:hAnsi="Arial" w:cs="Arial"/>
          <w:bCs/>
          <w:iCs/>
          <w:color w:val="000000" w:themeColor="text1"/>
          <w:sz w:val="24"/>
          <w:szCs w:val="24"/>
          <w:lang w:eastAsia="ro-RO"/>
        </w:rPr>
        <w:t>Ediția din acest an este una interesantă și din punct de vedere al evenimentelor conexe. Astfel, din program face parte și o întâlnire intitulată „OGLINDĂ, REALITATE, PREZENT”, un eveniment-dialog între creatorii de teatru și criticii prezenți în FITN. De asemenea, Andrea Gavriliu, coregraf și regizor, va coordona un  workshop de expresie corporală și mișcare scenică având ca titlu CORPUL CREATIV. Tot în cadrul evenimentelor conexe se regăsește și expoziția de afișe semnată de studenții Facultății de Design din cadrul Universității „Aurel Vlaicu” din Arad. Expoziția aduce în fața privitorilor afișe alternative ale spectacolelor prezente în festival și reprezintă o primă colaborare între Festivalul Internațional de Teatru Nou și YOUth Art Festival.</w:t>
      </w:r>
    </w:p>
    <w:p w14:paraId="767847CA" w14:textId="77777777" w:rsidR="007C2B29" w:rsidRDefault="007C2B29" w:rsidP="00167F10">
      <w:pPr>
        <w:spacing w:after="0" w:line="240" w:lineRule="auto"/>
        <w:jc w:val="both"/>
        <w:rPr>
          <w:rFonts w:ascii="Arial" w:eastAsia="Arial" w:hAnsi="Arial" w:cs="Arial"/>
          <w:bCs/>
          <w:iCs/>
          <w:color w:val="000000" w:themeColor="text1"/>
          <w:sz w:val="24"/>
          <w:szCs w:val="24"/>
          <w:lang w:eastAsia="ro-RO"/>
        </w:rPr>
      </w:pPr>
    </w:p>
    <w:p w14:paraId="6805D263" w14:textId="4CB78B24" w:rsidR="00E202CC" w:rsidRDefault="00E202CC" w:rsidP="00167F10">
      <w:pPr>
        <w:spacing w:after="0" w:line="240" w:lineRule="auto"/>
        <w:jc w:val="both"/>
        <w:rPr>
          <w:rFonts w:ascii="Arial" w:eastAsia="Arial" w:hAnsi="Arial" w:cs="Arial"/>
          <w:bCs/>
          <w:iCs/>
          <w:color w:val="000000" w:themeColor="text1"/>
          <w:sz w:val="24"/>
          <w:szCs w:val="24"/>
          <w:lang w:eastAsia="ro-RO"/>
        </w:rPr>
      </w:pPr>
      <w:r>
        <w:rPr>
          <w:rFonts w:ascii="Arial" w:eastAsia="Arial" w:hAnsi="Arial" w:cs="Arial"/>
          <w:bCs/>
          <w:iCs/>
          <w:color w:val="000000" w:themeColor="text1"/>
          <w:sz w:val="24"/>
          <w:szCs w:val="24"/>
          <w:lang w:eastAsia="ro-RO"/>
        </w:rPr>
        <w:t>Biletele</w:t>
      </w:r>
      <w:r w:rsidR="002F7A32">
        <w:rPr>
          <w:rFonts w:ascii="Arial" w:eastAsia="Arial" w:hAnsi="Arial" w:cs="Arial"/>
          <w:bCs/>
          <w:iCs/>
          <w:color w:val="000000" w:themeColor="text1"/>
          <w:sz w:val="24"/>
          <w:szCs w:val="24"/>
          <w:lang w:eastAsia="ro-RO"/>
        </w:rPr>
        <w:t xml:space="preserve"> pentru Festivalul Internațional de Teatru Nou</w:t>
      </w:r>
      <w:r>
        <w:rPr>
          <w:rFonts w:ascii="Arial" w:eastAsia="Arial" w:hAnsi="Arial" w:cs="Arial"/>
          <w:bCs/>
          <w:iCs/>
          <w:color w:val="000000" w:themeColor="text1"/>
          <w:sz w:val="24"/>
          <w:szCs w:val="24"/>
          <w:lang w:eastAsia="ro-RO"/>
        </w:rPr>
        <w:t xml:space="preserve"> se pot achiziționa fie de la agenția Teatrului Clasic </w:t>
      </w:r>
      <w:r w:rsidR="002F7A32" w:rsidRPr="007C2B29">
        <w:rPr>
          <w:rFonts w:ascii="Arial" w:eastAsia="Arial" w:hAnsi="Arial" w:cs="Arial"/>
          <w:bCs/>
          <w:i/>
          <w:iCs/>
          <w:color w:val="000000" w:themeColor="text1"/>
          <w:sz w:val="24"/>
          <w:szCs w:val="24"/>
          <w:lang w:eastAsia="ro-RO"/>
        </w:rPr>
        <w:t>„</w:t>
      </w:r>
      <w:r>
        <w:rPr>
          <w:rFonts w:ascii="Arial" w:eastAsia="Arial" w:hAnsi="Arial" w:cs="Arial"/>
          <w:bCs/>
          <w:iCs/>
          <w:color w:val="000000" w:themeColor="text1"/>
          <w:sz w:val="24"/>
          <w:szCs w:val="24"/>
          <w:lang w:eastAsia="ro-RO"/>
        </w:rPr>
        <w:t>Ioan Slavici</w:t>
      </w:r>
      <w:r w:rsidR="002F7A32">
        <w:rPr>
          <w:rFonts w:ascii="Arial" w:eastAsia="Arial" w:hAnsi="Arial" w:cs="Arial"/>
          <w:bCs/>
          <w:iCs/>
          <w:color w:val="000000" w:themeColor="text1"/>
          <w:sz w:val="24"/>
          <w:szCs w:val="24"/>
          <w:lang w:val="en-US" w:eastAsia="ro-RO"/>
        </w:rPr>
        <w:t>”</w:t>
      </w:r>
      <w:r>
        <w:rPr>
          <w:rFonts w:ascii="Arial" w:eastAsia="Arial" w:hAnsi="Arial" w:cs="Arial"/>
          <w:bCs/>
          <w:iCs/>
          <w:color w:val="000000" w:themeColor="text1"/>
          <w:sz w:val="24"/>
          <w:szCs w:val="24"/>
          <w:lang w:eastAsia="ro-RO"/>
        </w:rPr>
        <w:t xml:space="preserve"> Arad, fie online, pe </w:t>
      </w:r>
      <w:hyperlink r:id="rId7" w:history="1">
        <w:r w:rsidRPr="00743DCC">
          <w:rPr>
            <w:rStyle w:val="Hyperlink"/>
            <w:rFonts w:ascii="Arial" w:eastAsia="Arial" w:hAnsi="Arial" w:cs="Arial"/>
            <w:bCs/>
            <w:iCs/>
            <w:sz w:val="24"/>
            <w:szCs w:val="24"/>
            <w:lang w:eastAsia="ro-RO"/>
          </w:rPr>
          <w:t>www.eventim.ro</w:t>
        </w:r>
      </w:hyperlink>
      <w:r>
        <w:rPr>
          <w:rFonts w:ascii="Arial" w:eastAsia="Arial" w:hAnsi="Arial" w:cs="Arial"/>
          <w:bCs/>
          <w:iCs/>
          <w:color w:val="000000" w:themeColor="text1"/>
          <w:sz w:val="24"/>
          <w:szCs w:val="24"/>
          <w:lang w:eastAsia="ro-RO"/>
        </w:rPr>
        <w:t xml:space="preserve">. Acestestea au următoarele prețuri: </w:t>
      </w:r>
    </w:p>
    <w:p w14:paraId="3E91779C" w14:textId="77777777" w:rsidR="00E202CC" w:rsidRDefault="00E202CC" w:rsidP="00167F10">
      <w:pPr>
        <w:spacing w:after="0" w:line="240" w:lineRule="auto"/>
        <w:jc w:val="both"/>
        <w:rPr>
          <w:rFonts w:ascii="Arial" w:eastAsia="Arial" w:hAnsi="Arial" w:cs="Arial"/>
          <w:bCs/>
          <w:iCs/>
          <w:color w:val="000000" w:themeColor="text1"/>
          <w:sz w:val="24"/>
          <w:szCs w:val="24"/>
          <w:lang w:eastAsia="ro-RO"/>
        </w:rPr>
      </w:pPr>
    </w:p>
    <w:p w14:paraId="0E1C43E7"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Prețuri bilete premieră:</w:t>
      </w:r>
    </w:p>
    <w:p w14:paraId="6D65B20F"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50 de lei – preț întreg (parter și etajul I)</w:t>
      </w:r>
    </w:p>
    <w:p w14:paraId="716CCBAD"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40 de lei – preț întreg (etajul II)</w:t>
      </w:r>
    </w:p>
    <w:p w14:paraId="75CEB124"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30 de lei – preț întreg (etajul III)</w:t>
      </w:r>
    </w:p>
    <w:p w14:paraId="156EB7AE"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p>
    <w:p w14:paraId="53893C97"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Pentru producțiile arădene din cadrul showcase-ului:</w:t>
      </w:r>
    </w:p>
    <w:p w14:paraId="52E65767"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30 de lei – preț întreg</w:t>
      </w:r>
    </w:p>
    <w:p w14:paraId="69B3EF7E"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15 lei – reducere elevi, studenți, pensionari</w:t>
      </w:r>
    </w:p>
    <w:p w14:paraId="36F7B640"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p>
    <w:p w14:paraId="58178A4B"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 xml:space="preserve">Pentru spectacolele din cadrul selecției Festivalului Internațional de Teatru Nou: </w:t>
      </w:r>
    </w:p>
    <w:p w14:paraId="1A213F4F"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50 de lei – preț întreg</w:t>
      </w:r>
    </w:p>
    <w:p w14:paraId="088667EF"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25 de lei – reducere pentru elevi, studenți, pensionari</w:t>
      </w:r>
    </w:p>
    <w:p w14:paraId="274DF213"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p>
    <w:p w14:paraId="744C89DB"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Abonament FITN10 (valabil doar pentru spectacolele din sala mare):</w:t>
      </w:r>
    </w:p>
    <w:p w14:paraId="37519749"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250 de lei – preț întreg</w:t>
      </w:r>
    </w:p>
    <w:p w14:paraId="5025A7C1"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r w:rsidRPr="00E202CC">
        <w:rPr>
          <w:rFonts w:ascii="Arial" w:eastAsia="Arial" w:hAnsi="Arial" w:cs="Arial"/>
          <w:bCs/>
          <w:iCs/>
          <w:color w:val="000000" w:themeColor="text1"/>
          <w:sz w:val="24"/>
          <w:szCs w:val="24"/>
          <w:lang w:eastAsia="ro-RO"/>
        </w:rPr>
        <w:t xml:space="preserve">125 de lei – elevi, studenți, pensionari </w:t>
      </w:r>
    </w:p>
    <w:p w14:paraId="4FA187F4" w14:textId="77777777" w:rsidR="00E202CC" w:rsidRPr="00E202CC" w:rsidRDefault="00E202CC" w:rsidP="00E202CC">
      <w:pPr>
        <w:spacing w:after="0" w:line="240" w:lineRule="auto"/>
        <w:jc w:val="both"/>
        <w:rPr>
          <w:rFonts w:ascii="Arial" w:eastAsia="Arial" w:hAnsi="Arial" w:cs="Arial"/>
          <w:bCs/>
          <w:iCs/>
          <w:color w:val="000000" w:themeColor="text1"/>
          <w:sz w:val="24"/>
          <w:szCs w:val="24"/>
          <w:lang w:eastAsia="ro-RO"/>
        </w:rPr>
      </w:pPr>
    </w:p>
    <w:p w14:paraId="45F439D6" w14:textId="77777777" w:rsidR="00E202CC" w:rsidRDefault="00E202CC" w:rsidP="00167F10">
      <w:pPr>
        <w:spacing w:after="0" w:line="240" w:lineRule="auto"/>
        <w:jc w:val="both"/>
        <w:rPr>
          <w:rFonts w:ascii="Arial" w:eastAsia="Arial" w:hAnsi="Arial" w:cs="Arial"/>
          <w:bCs/>
          <w:iCs/>
          <w:color w:val="000000" w:themeColor="text1"/>
          <w:sz w:val="24"/>
          <w:szCs w:val="24"/>
          <w:lang w:eastAsia="ro-RO"/>
        </w:rPr>
      </w:pPr>
    </w:p>
    <w:p w14:paraId="276CAAB5" w14:textId="371AFE81" w:rsidR="00CB4165" w:rsidRDefault="00956228" w:rsidP="002F7A32">
      <w:pPr>
        <w:spacing w:after="0" w:line="240" w:lineRule="auto"/>
        <w:jc w:val="both"/>
        <w:rPr>
          <w:rFonts w:ascii="Arial" w:eastAsia="Arial" w:hAnsi="Arial" w:cs="Arial"/>
          <w:b/>
          <w:bCs/>
          <w:iCs/>
          <w:color w:val="000000" w:themeColor="text1"/>
          <w:sz w:val="24"/>
          <w:szCs w:val="24"/>
          <w:lang w:eastAsia="ro-RO"/>
        </w:rPr>
      </w:pPr>
      <w:r>
        <w:rPr>
          <w:rFonts w:ascii="Arial" w:eastAsia="Arial" w:hAnsi="Arial" w:cs="Arial"/>
          <w:bCs/>
          <w:iCs/>
          <w:color w:val="000000" w:themeColor="text1"/>
          <w:sz w:val="24"/>
          <w:szCs w:val="24"/>
          <w:lang w:eastAsia="ro-RO"/>
        </w:rPr>
        <w:t xml:space="preserve">Detalii despre spectacolele din cadrul celei de a X-a ediții a Festivalului Internațional de Teatru Nou de la Arad se găsesc pe: </w:t>
      </w:r>
      <w:hyperlink r:id="rId8" w:history="1">
        <w:r w:rsidR="002F7A32" w:rsidRPr="00743DCC">
          <w:rPr>
            <w:rStyle w:val="Hyperlink"/>
            <w:rFonts w:ascii="Arial" w:eastAsia="Arial" w:hAnsi="Arial" w:cs="Arial"/>
            <w:bCs/>
            <w:iCs/>
            <w:sz w:val="24"/>
            <w:szCs w:val="24"/>
            <w:lang w:eastAsia="ro-RO"/>
          </w:rPr>
          <w:t>www.teatrulclasic.ro</w:t>
        </w:r>
      </w:hyperlink>
      <w:r w:rsidR="002F7A32">
        <w:rPr>
          <w:rFonts w:ascii="Arial" w:eastAsia="Arial" w:hAnsi="Arial" w:cs="Arial"/>
          <w:bCs/>
          <w:iCs/>
          <w:color w:val="000000" w:themeColor="text1"/>
          <w:sz w:val="24"/>
          <w:szCs w:val="24"/>
          <w:lang w:eastAsia="ro-RO"/>
        </w:rPr>
        <w:t xml:space="preserve"> </w:t>
      </w:r>
    </w:p>
    <w:p w14:paraId="23001668" w14:textId="77777777" w:rsidR="00E202CC" w:rsidRDefault="00E202CC" w:rsidP="00CB4165">
      <w:pPr>
        <w:spacing w:after="0" w:line="240" w:lineRule="auto"/>
        <w:rPr>
          <w:rFonts w:ascii="Arial" w:eastAsia="Arial" w:hAnsi="Arial" w:cs="Arial"/>
          <w:b/>
          <w:bCs/>
          <w:iCs/>
          <w:color w:val="000000" w:themeColor="text1"/>
          <w:sz w:val="24"/>
          <w:szCs w:val="24"/>
          <w:lang w:eastAsia="ro-RO"/>
        </w:rPr>
      </w:pPr>
    </w:p>
    <w:p w14:paraId="556854BE" w14:textId="77777777" w:rsidR="00E202CC" w:rsidRDefault="00E202CC" w:rsidP="00CB4165">
      <w:pPr>
        <w:spacing w:after="0" w:line="240" w:lineRule="auto"/>
        <w:rPr>
          <w:rFonts w:ascii="Arial" w:eastAsia="Arial" w:hAnsi="Arial" w:cs="Arial"/>
          <w:b/>
          <w:bCs/>
          <w:iCs/>
          <w:color w:val="000000" w:themeColor="text1"/>
          <w:sz w:val="24"/>
          <w:szCs w:val="24"/>
          <w:lang w:eastAsia="ro-RO"/>
        </w:rPr>
      </w:pPr>
    </w:p>
    <w:p w14:paraId="1E87E95F" w14:textId="77777777" w:rsidR="00E202CC" w:rsidRDefault="00E202CC" w:rsidP="00CB4165">
      <w:pPr>
        <w:spacing w:after="0" w:line="240" w:lineRule="auto"/>
        <w:rPr>
          <w:rFonts w:ascii="Arial" w:eastAsia="Arial" w:hAnsi="Arial" w:cs="Arial"/>
          <w:b/>
          <w:bCs/>
          <w:iCs/>
          <w:color w:val="000000" w:themeColor="text1"/>
          <w:sz w:val="24"/>
          <w:szCs w:val="24"/>
          <w:lang w:eastAsia="ro-RO"/>
        </w:rPr>
      </w:pPr>
    </w:p>
    <w:p w14:paraId="1BFD7045" w14:textId="77777777" w:rsidR="00E202CC" w:rsidRDefault="00E202CC" w:rsidP="00CB4165">
      <w:pPr>
        <w:spacing w:after="0" w:line="240" w:lineRule="auto"/>
        <w:rPr>
          <w:rFonts w:ascii="Arial" w:eastAsia="Arial" w:hAnsi="Arial" w:cs="Arial"/>
          <w:b/>
          <w:bCs/>
          <w:iCs/>
          <w:color w:val="000000" w:themeColor="text1"/>
          <w:sz w:val="24"/>
          <w:szCs w:val="24"/>
          <w:lang w:eastAsia="ro-RO"/>
        </w:rPr>
      </w:pPr>
    </w:p>
    <w:p w14:paraId="22189569" w14:textId="77777777" w:rsidR="00956228" w:rsidRDefault="00956228" w:rsidP="00956228">
      <w:pPr>
        <w:spacing w:after="0" w:line="240" w:lineRule="auto"/>
        <w:jc w:val="center"/>
        <w:rPr>
          <w:rFonts w:ascii="Arial" w:eastAsia="Arial" w:hAnsi="Arial" w:cs="Arial"/>
          <w:b/>
          <w:bCs/>
          <w:iCs/>
          <w:color w:val="000000" w:themeColor="text1"/>
          <w:sz w:val="24"/>
          <w:szCs w:val="24"/>
          <w:lang w:eastAsia="ro-RO"/>
        </w:rPr>
      </w:pPr>
    </w:p>
    <w:p w14:paraId="64C8B97E" w14:textId="7D9CEAE2" w:rsidR="00E202CC" w:rsidRDefault="00E202CC" w:rsidP="00956228">
      <w:pPr>
        <w:spacing w:after="0" w:line="240" w:lineRule="auto"/>
        <w:jc w:val="center"/>
        <w:rPr>
          <w:rFonts w:ascii="Arial" w:eastAsia="Arial" w:hAnsi="Arial" w:cs="Arial"/>
          <w:b/>
          <w:bCs/>
          <w:iCs/>
          <w:color w:val="000000" w:themeColor="text1"/>
          <w:sz w:val="24"/>
          <w:szCs w:val="24"/>
          <w:lang w:eastAsia="ro-RO"/>
        </w:rPr>
      </w:pPr>
      <w:r>
        <w:rPr>
          <w:rFonts w:ascii="Arial" w:eastAsia="Arial" w:hAnsi="Arial" w:cs="Arial"/>
          <w:b/>
          <w:bCs/>
          <w:iCs/>
          <w:color w:val="000000" w:themeColor="text1"/>
          <w:sz w:val="24"/>
          <w:szCs w:val="24"/>
          <w:lang w:eastAsia="ro-RO"/>
        </w:rPr>
        <w:t>PROGRAMUL FESTIVALULUI INTERNAȚIONAL DE TEATRU NOU – FITN10</w:t>
      </w:r>
    </w:p>
    <w:p w14:paraId="0380F9FC" w14:textId="77777777" w:rsidR="00E202CC" w:rsidRPr="00CB4165" w:rsidRDefault="00E202CC" w:rsidP="00CB4165">
      <w:pPr>
        <w:spacing w:after="0" w:line="240" w:lineRule="auto"/>
        <w:rPr>
          <w:rFonts w:ascii="Arial" w:eastAsia="Arial" w:hAnsi="Arial" w:cs="Arial"/>
          <w:b/>
          <w:bCs/>
          <w:iCs/>
          <w:color w:val="000000" w:themeColor="text1"/>
          <w:sz w:val="24"/>
          <w:szCs w:val="24"/>
          <w:lang w:eastAsia="ro-RO"/>
        </w:rPr>
      </w:pPr>
    </w:p>
    <w:p w14:paraId="0EDDA7AA" w14:textId="59EA871D" w:rsidR="00CB4165" w:rsidRDefault="00CB4165" w:rsidP="00CB4165">
      <w:pPr>
        <w:spacing w:after="0" w:line="240" w:lineRule="auto"/>
        <w:jc w:val="center"/>
        <w:rPr>
          <w:rFonts w:ascii="Arial" w:eastAsia="Arial" w:hAnsi="Arial" w:cs="Arial"/>
          <w:b/>
          <w:bCs/>
          <w:iCs/>
          <w:color w:val="000000" w:themeColor="text1"/>
          <w:sz w:val="24"/>
          <w:szCs w:val="24"/>
          <w:lang w:eastAsia="ro-RO"/>
        </w:rPr>
      </w:pPr>
      <w:r w:rsidRPr="00CB4165">
        <w:rPr>
          <w:rFonts w:ascii="Arial" w:eastAsia="Arial" w:hAnsi="Arial" w:cs="Arial"/>
          <w:b/>
          <w:bCs/>
          <w:iCs/>
          <w:color w:val="000000" w:themeColor="text1"/>
          <w:sz w:val="24"/>
          <w:szCs w:val="24"/>
          <w:lang w:eastAsia="ro-RO"/>
        </w:rPr>
        <w:t>SHOWCASE</w:t>
      </w:r>
    </w:p>
    <w:p w14:paraId="6875EA4A"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p>
    <w:p w14:paraId="2C0D4FA2"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p>
    <w:p w14:paraId="15B4D5A4" w14:textId="77777777" w:rsidR="00CB4165" w:rsidRPr="00CB4165" w:rsidRDefault="00CB4165" w:rsidP="00CB4165">
      <w:pPr>
        <w:spacing w:after="0" w:line="240" w:lineRule="auto"/>
        <w:rPr>
          <w:rFonts w:ascii="Arial" w:eastAsia="Arial" w:hAnsi="Arial" w:cs="Arial"/>
          <w:b/>
          <w:bCs/>
          <w:iCs/>
          <w:color w:val="000000" w:themeColor="text1"/>
          <w:sz w:val="24"/>
          <w:szCs w:val="24"/>
          <w:lang w:eastAsia="ro-RO"/>
        </w:rPr>
      </w:pPr>
      <w:r w:rsidRPr="00CB4165">
        <w:rPr>
          <w:rFonts w:ascii="Arial" w:eastAsia="Arial" w:hAnsi="Arial" w:cs="Arial"/>
          <w:b/>
          <w:bCs/>
          <w:iCs/>
          <w:color w:val="000000" w:themeColor="text1"/>
          <w:sz w:val="24"/>
          <w:szCs w:val="24"/>
          <w:lang w:eastAsia="ro-RO"/>
        </w:rPr>
        <w:t>Sâmbătă, 10 mai</w:t>
      </w:r>
    </w:p>
    <w:p w14:paraId="5574BB9C"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ZEUL MĂCELULUI de Yasmina Reza - PREMIERĂ</w:t>
      </w:r>
    </w:p>
    <w:p w14:paraId="7A4E3100" w14:textId="3224324D"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Traducere</w:t>
      </w:r>
      <w:r>
        <w:rPr>
          <w:rFonts w:ascii="Arial" w:eastAsia="Arial" w:hAnsi="Arial" w:cs="Arial"/>
          <w:bCs/>
          <w:iCs/>
          <w:color w:val="000000" w:themeColor="text1"/>
          <w:sz w:val="24"/>
          <w:szCs w:val="24"/>
          <w:lang w:eastAsia="ro-RO"/>
        </w:rPr>
        <w:t>:</w:t>
      </w:r>
      <w:r w:rsidRPr="00CB4165">
        <w:rPr>
          <w:rFonts w:ascii="Arial" w:eastAsia="Arial" w:hAnsi="Arial" w:cs="Arial"/>
          <w:bCs/>
          <w:iCs/>
          <w:color w:val="000000" w:themeColor="text1"/>
          <w:sz w:val="24"/>
          <w:szCs w:val="24"/>
          <w:lang w:eastAsia="ro-RO"/>
        </w:rPr>
        <w:t xml:space="preserve"> Cristi Juncu</w:t>
      </w:r>
    </w:p>
    <w:p w14:paraId="24BACB55" w14:textId="423CD0D4"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Regie</w:t>
      </w:r>
      <w:r>
        <w:rPr>
          <w:rFonts w:ascii="Arial" w:eastAsia="Arial" w:hAnsi="Arial" w:cs="Arial"/>
          <w:bCs/>
          <w:iCs/>
          <w:color w:val="000000" w:themeColor="text1"/>
          <w:sz w:val="24"/>
          <w:szCs w:val="24"/>
          <w:lang w:eastAsia="ro-RO"/>
        </w:rPr>
        <w:t>:</w:t>
      </w:r>
      <w:r w:rsidRPr="00CB4165">
        <w:rPr>
          <w:rFonts w:ascii="Arial" w:eastAsia="Arial" w:hAnsi="Arial" w:cs="Arial"/>
          <w:bCs/>
          <w:iCs/>
          <w:color w:val="000000" w:themeColor="text1"/>
          <w:sz w:val="24"/>
          <w:szCs w:val="24"/>
          <w:lang w:eastAsia="ro-RO"/>
        </w:rPr>
        <w:t xml:space="preserve"> Kedves Emoke</w:t>
      </w:r>
    </w:p>
    <w:p w14:paraId="2D1738F2"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Producție Teatrul Clasic ”Ioan Slavici” Arad</w:t>
      </w:r>
    </w:p>
    <w:p w14:paraId="6EF0772D" w14:textId="77777777" w:rsid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Sala mare, ora 19.00</w:t>
      </w:r>
    </w:p>
    <w:p w14:paraId="2377248C" w14:textId="77777777" w:rsidR="009D00FF" w:rsidRPr="00CB4165" w:rsidRDefault="009D00FF" w:rsidP="00CB4165">
      <w:pPr>
        <w:spacing w:after="0" w:line="240" w:lineRule="auto"/>
        <w:rPr>
          <w:rFonts w:ascii="Arial" w:eastAsia="Arial" w:hAnsi="Arial" w:cs="Arial"/>
          <w:bCs/>
          <w:iCs/>
          <w:color w:val="000000" w:themeColor="text1"/>
          <w:sz w:val="24"/>
          <w:szCs w:val="24"/>
          <w:lang w:eastAsia="ro-RO"/>
        </w:rPr>
      </w:pPr>
    </w:p>
    <w:p w14:paraId="359E2418" w14:textId="1ED92361" w:rsidR="00CB4165" w:rsidRPr="00CB4165" w:rsidRDefault="009D00FF" w:rsidP="00CB4165">
      <w:pPr>
        <w:spacing w:after="0" w:line="240" w:lineRule="auto"/>
        <w:rPr>
          <w:rFonts w:ascii="Arial" w:eastAsia="Arial" w:hAnsi="Arial" w:cs="Arial"/>
          <w:b/>
          <w:bCs/>
          <w:iCs/>
          <w:color w:val="000000" w:themeColor="text1"/>
          <w:sz w:val="24"/>
          <w:szCs w:val="24"/>
          <w:lang w:eastAsia="ro-RO"/>
        </w:rPr>
      </w:pPr>
      <w:r>
        <w:rPr>
          <w:rFonts w:ascii="Arial" w:eastAsia="Arial" w:hAnsi="Arial" w:cs="Arial"/>
          <w:b/>
          <w:bCs/>
          <w:iCs/>
          <w:color w:val="000000" w:themeColor="text1"/>
          <w:sz w:val="24"/>
          <w:szCs w:val="24"/>
          <w:lang w:eastAsia="ro-RO"/>
        </w:rPr>
        <w:t>d</w:t>
      </w:r>
      <w:r w:rsidR="00CB4165" w:rsidRPr="00CB4165">
        <w:rPr>
          <w:rFonts w:ascii="Arial" w:eastAsia="Arial" w:hAnsi="Arial" w:cs="Arial"/>
          <w:b/>
          <w:bCs/>
          <w:iCs/>
          <w:color w:val="000000" w:themeColor="text1"/>
          <w:sz w:val="24"/>
          <w:szCs w:val="24"/>
          <w:lang w:eastAsia="ro-RO"/>
        </w:rPr>
        <w:t>uminică, 11 mai</w:t>
      </w:r>
    </w:p>
    <w:p w14:paraId="0EDB7E2B"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VISUL UNEI NOPȚI DE VARĂ, după William Shakespeare</w:t>
      </w:r>
    </w:p>
    <w:p w14:paraId="1583FC1C"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(cu inserţii contemporane ale trupei de actori)</w:t>
      </w:r>
    </w:p>
    <w:p w14:paraId="036B7267" w14:textId="31AA9348"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Regie</w:t>
      </w:r>
      <w:r>
        <w:rPr>
          <w:rFonts w:ascii="Arial" w:eastAsia="Arial" w:hAnsi="Arial" w:cs="Arial"/>
          <w:bCs/>
          <w:iCs/>
          <w:color w:val="000000" w:themeColor="text1"/>
          <w:sz w:val="24"/>
          <w:szCs w:val="24"/>
          <w:lang w:eastAsia="ro-RO"/>
        </w:rPr>
        <w:t>:</w:t>
      </w:r>
      <w:r w:rsidRPr="00CB4165">
        <w:rPr>
          <w:rFonts w:ascii="Arial" w:eastAsia="Arial" w:hAnsi="Arial" w:cs="Arial"/>
          <w:bCs/>
          <w:iCs/>
          <w:color w:val="000000" w:themeColor="text1"/>
          <w:sz w:val="24"/>
          <w:szCs w:val="24"/>
          <w:lang w:eastAsia="ro-RO"/>
        </w:rPr>
        <w:t xml:space="preserve"> Cristian Ban</w:t>
      </w:r>
    </w:p>
    <w:p w14:paraId="4C107DAF"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Producție Teatrul Clasic „Ioan Slavici” Arad</w:t>
      </w:r>
    </w:p>
    <w:p w14:paraId="2FB2791E" w14:textId="77777777" w:rsid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Sala mare, ora 19.00</w:t>
      </w:r>
    </w:p>
    <w:p w14:paraId="6CDD45DE"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p>
    <w:p w14:paraId="281CB0D3" w14:textId="6083FA71" w:rsidR="00CB4165" w:rsidRPr="00CB4165" w:rsidRDefault="009D00FF" w:rsidP="00CB4165">
      <w:pPr>
        <w:spacing w:after="0" w:line="240" w:lineRule="auto"/>
        <w:rPr>
          <w:rFonts w:ascii="Arial" w:eastAsia="Arial" w:hAnsi="Arial" w:cs="Arial"/>
          <w:b/>
          <w:bCs/>
          <w:iCs/>
          <w:color w:val="000000" w:themeColor="text1"/>
          <w:sz w:val="24"/>
          <w:szCs w:val="24"/>
          <w:lang w:eastAsia="ro-RO"/>
        </w:rPr>
      </w:pPr>
      <w:r>
        <w:rPr>
          <w:rFonts w:ascii="Arial" w:eastAsia="Arial" w:hAnsi="Arial" w:cs="Arial"/>
          <w:b/>
          <w:bCs/>
          <w:iCs/>
          <w:color w:val="000000" w:themeColor="text1"/>
          <w:sz w:val="24"/>
          <w:szCs w:val="24"/>
          <w:lang w:eastAsia="ro-RO"/>
        </w:rPr>
        <w:t>l</w:t>
      </w:r>
      <w:r w:rsidR="00CB4165" w:rsidRPr="00CB4165">
        <w:rPr>
          <w:rFonts w:ascii="Arial" w:eastAsia="Arial" w:hAnsi="Arial" w:cs="Arial"/>
          <w:b/>
          <w:bCs/>
          <w:iCs/>
          <w:color w:val="000000" w:themeColor="text1"/>
          <w:sz w:val="24"/>
          <w:szCs w:val="24"/>
          <w:lang w:eastAsia="ro-RO"/>
        </w:rPr>
        <w:t>uni, 12 mai</w:t>
      </w:r>
    </w:p>
    <w:p w14:paraId="6FB862F2"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RESPIRAȚII de Duncan Macmillan</w:t>
      </w:r>
    </w:p>
    <w:p w14:paraId="0FB8C505" w14:textId="77E10CCA"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Traducere</w:t>
      </w:r>
      <w:r>
        <w:rPr>
          <w:rFonts w:ascii="Arial" w:eastAsia="Arial" w:hAnsi="Arial" w:cs="Arial"/>
          <w:bCs/>
          <w:iCs/>
          <w:color w:val="000000" w:themeColor="text1"/>
          <w:sz w:val="24"/>
          <w:szCs w:val="24"/>
          <w:lang w:eastAsia="ro-RO"/>
        </w:rPr>
        <w:t>:</w:t>
      </w:r>
      <w:r w:rsidRPr="00CB4165">
        <w:rPr>
          <w:rFonts w:ascii="Arial" w:eastAsia="Arial" w:hAnsi="Arial" w:cs="Arial"/>
          <w:bCs/>
          <w:iCs/>
          <w:color w:val="000000" w:themeColor="text1"/>
          <w:sz w:val="24"/>
          <w:szCs w:val="24"/>
          <w:lang w:eastAsia="ro-RO"/>
        </w:rPr>
        <w:t xml:space="preserve"> Mircea Sorin Rusu</w:t>
      </w:r>
    </w:p>
    <w:p w14:paraId="3E6B01E5" w14:textId="0FB4A735"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Regie</w:t>
      </w:r>
      <w:r>
        <w:rPr>
          <w:rFonts w:ascii="Arial" w:eastAsia="Arial" w:hAnsi="Arial" w:cs="Arial"/>
          <w:bCs/>
          <w:iCs/>
          <w:color w:val="000000" w:themeColor="text1"/>
          <w:sz w:val="24"/>
          <w:szCs w:val="24"/>
          <w:lang w:eastAsia="ro-RO"/>
        </w:rPr>
        <w:t>:</w:t>
      </w:r>
      <w:r w:rsidRPr="00CB4165">
        <w:rPr>
          <w:rFonts w:ascii="Arial" w:eastAsia="Arial" w:hAnsi="Arial" w:cs="Arial"/>
          <w:bCs/>
          <w:iCs/>
          <w:color w:val="000000" w:themeColor="text1"/>
          <w:sz w:val="24"/>
          <w:szCs w:val="24"/>
          <w:lang w:eastAsia="ro-RO"/>
        </w:rPr>
        <w:t xml:space="preserve"> Cristian Ban</w:t>
      </w:r>
    </w:p>
    <w:p w14:paraId="2A34870F"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Producție Teatrul Clasic „Ioan Slavici” Arad</w:t>
      </w:r>
    </w:p>
    <w:p w14:paraId="3C2E0E43" w14:textId="77777777" w:rsid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Sala studio, ora 19.00</w:t>
      </w:r>
    </w:p>
    <w:p w14:paraId="2663C50D" w14:textId="77777777" w:rsidR="009D00FF" w:rsidRDefault="009D00FF" w:rsidP="00CB4165">
      <w:pPr>
        <w:spacing w:after="0" w:line="240" w:lineRule="auto"/>
        <w:rPr>
          <w:rFonts w:ascii="Arial" w:eastAsia="Arial" w:hAnsi="Arial" w:cs="Arial"/>
          <w:bCs/>
          <w:iCs/>
          <w:color w:val="000000" w:themeColor="text1"/>
          <w:sz w:val="24"/>
          <w:szCs w:val="24"/>
          <w:lang w:eastAsia="ro-RO"/>
        </w:rPr>
      </w:pPr>
    </w:p>
    <w:p w14:paraId="26C7A56F" w14:textId="135EA1D9" w:rsidR="00CB4165" w:rsidRPr="00CB4165" w:rsidRDefault="009D00FF" w:rsidP="00CB4165">
      <w:pPr>
        <w:spacing w:after="0" w:line="240" w:lineRule="auto"/>
        <w:rPr>
          <w:rFonts w:ascii="Arial" w:eastAsia="Arial" w:hAnsi="Arial" w:cs="Arial"/>
          <w:b/>
          <w:bCs/>
          <w:iCs/>
          <w:color w:val="000000" w:themeColor="text1"/>
          <w:sz w:val="24"/>
          <w:szCs w:val="24"/>
          <w:lang w:eastAsia="ro-RO"/>
        </w:rPr>
      </w:pPr>
      <w:r>
        <w:rPr>
          <w:rFonts w:ascii="Arial" w:eastAsia="Arial" w:hAnsi="Arial" w:cs="Arial"/>
          <w:b/>
          <w:bCs/>
          <w:iCs/>
          <w:color w:val="000000" w:themeColor="text1"/>
          <w:sz w:val="24"/>
          <w:szCs w:val="24"/>
          <w:lang w:eastAsia="ro-RO"/>
        </w:rPr>
        <w:t>m</w:t>
      </w:r>
      <w:r w:rsidR="00CB4165" w:rsidRPr="00CB4165">
        <w:rPr>
          <w:rFonts w:ascii="Arial" w:eastAsia="Arial" w:hAnsi="Arial" w:cs="Arial"/>
          <w:b/>
          <w:bCs/>
          <w:iCs/>
          <w:color w:val="000000" w:themeColor="text1"/>
          <w:sz w:val="24"/>
          <w:szCs w:val="24"/>
          <w:lang w:eastAsia="ro-RO"/>
        </w:rPr>
        <w:t>arți, 13 mai</w:t>
      </w:r>
    </w:p>
    <w:p w14:paraId="54225EA0"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LUNTRAȘUL de Jez Butterworth</w:t>
      </w:r>
    </w:p>
    <w:p w14:paraId="45950F05"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Traducere Bogdan Budeș</w:t>
      </w:r>
    </w:p>
    <w:p w14:paraId="026E0611" w14:textId="207F5F9E"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Regie</w:t>
      </w:r>
      <w:r>
        <w:rPr>
          <w:rFonts w:ascii="Arial" w:eastAsia="Arial" w:hAnsi="Arial" w:cs="Arial"/>
          <w:bCs/>
          <w:iCs/>
          <w:color w:val="000000" w:themeColor="text1"/>
          <w:sz w:val="24"/>
          <w:szCs w:val="24"/>
          <w:lang w:eastAsia="ro-RO"/>
        </w:rPr>
        <w:t>:</w:t>
      </w:r>
      <w:r w:rsidRPr="00CB4165">
        <w:rPr>
          <w:rFonts w:ascii="Arial" w:eastAsia="Arial" w:hAnsi="Arial" w:cs="Arial"/>
          <w:bCs/>
          <w:iCs/>
          <w:color w:val="000000" w:themeColor="text1"/>
          <w:sz w:val="24"/>
          <w:szCs w:val="24"/>
          <w:lang w:eastAsia="ro-RO"/>
        </w:rPr>
        <w:t xml:space="preserve"> Horia Suru</w:t>
      </w:r>
    </w:p>
    <w:p w14:paraId="51EB6615"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Producție Teatrul Clasic „Ioan SlavicI” Arad</w:t>
      </w:r>
    </w:p>
    <w:p w14:paraId="4EB81E67" w14:textId="77777777" w:rsid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Sala mare, ora 19.00</w:t>
      </w:r>
    </w:p>
    <w:p w14:paraId="0B2F107D" w14:textId="77777777" w:rsidR="009D00FF" w:rsidRDefault="009D00FF" w:rsidP="00CB4165">
      <w:pPr>
        <w:spacing w:after="0" w:line="240" w:lineRule="auto"/>
        <w:rPr>
          <w:rFonts w:ascii="Arial" w:eastAsia="Arial" w:hAnsi="Arial" w:cs="Arial"/>
          <w:b/>
          <w:bCs/>
          <w:iCs/>
          <w:color w:val="000000" w:themeColor="text1"/>
          <w:sz w:val="24"/>
          <w:szCs w:val="24"/>
          <w:lang w:eastAsia="ro-RO"/>
        </w:rPr>
      </w:pPr>
    </w:p>
    <w:p w14:paraId="0C030935" w14:textId="4AF323EB" w:rsidR="00CB4165" w:rsidRPr="00CB4165" w:rsidRDefault="009D00FF" w:rsidP="00CB4165">
      <w:pPr>
        <w:spacing w:after="0" w:line="240" w:lineRule="auto"/>
        <w:rPr>
          <w:rFonts w:ascii="Arial" w:eastAsia="Arial" w:hAnsi="Arial" w:cs="Arial"/>
          <w:b/>
          <w:bCs/>
          <w:iCs/>
          <w:color w:val="000000" w:themeColor="text1"/>
          <w:sz w:val="24"/>
          <w:szCs w:val="24"/>
          <w:lang w:eastAsia="ro-RO"/>
        </w:rPr>
      </w:pPr>
      <w:r>
        <w:rPr>
          <w:rFonts w:ascii="Arial" w:eastAsia="Arial" w:hAnsi="Arial" w:cs="Arial"/>
          <w:b/>
          <w:bCs/>
          <w:iCs/>
          <w:color w:val="000000" w:themeColor="text1"/>
          <w:sz w:val="24"/>
          <w:szCs w:val="24"/>
          <w:lang w:eastAsia="ro-RO"/>
        </w:rPr>
        <w:t>m</w:t>
      </w:r>
      <w:r w:rsidR="00CB4165" w:rsidRPr="00CB4165">
        <w:rPr>
          <w:rFonts w:ascii="Arial" w:eastAsia="Arial" w:hAnsi="Arial" w:cs="Arial"/>
          <w:b/>
          <w:bCs/>
          <w:iCs/>
          <w:color w:val="000000" w:themeColor="text1"/>
          <w:sz w:val="24"/>
          <w:szCs w:val="24"/>
          <w:lang w:eastAsia="ro-RO"/>
        </w:rPr>
        <w:t>iercuri, 14 mai</w:t>
      </w:r>
    </w:p>
    <w:p w14:paraId="6B84E54E"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CONFERINȚA „OGLINDĂ, REALITATE, PREZENT”</w:t>
      </w:r>
    </w:p>
    <w:p w14:paraId="0109B83A" w14:textId="50844305"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Participă regizorii-autori ai</w:t>
      </w:r>
      <w:r w:rsidR="009D00FF">
        <w:rPr>
          <w:rFonts w:ascii="Arial" w:eastAsia="Arial" w:hAnsi="Arial" w:cs="Arial"/>
          <w:bCs/>
          <w:iCs/>
          <w:color w:val="000000" w:themeColor="text1"/>
          <w:sz w:val="24"/>
          <w:szCs w:val="24"/>
          <w:lang w:eastAsia="ro-RO"/>
        </w:rPr>
        <w:t xml:space="preserve"> </w:t>
      </w:r>
      <w:r w:rsidRPr="00CB4165">
        <w:rPr>
          <w:rFonts w:ascii="Arial" w:eastAsia="Arial" w:hAnsi="Arial" w:cs="Arial"/>
          <w:bCs/>
          <w:iCs/>
          <w:color w:val="000000" w:themeColor="text1"/>
          <w:sz w:val="24"/>
          <w:szCs w:val="24"/>
          <w:lang w:eastAsia="ro-RO"/>
        </w:rPr>
        <w:t>spectacolelor, critici de teatru, manageri culturali - invitați la showcase.</w:t>
      </w:r>
    </w:p>
    <w:p w14:paraId="6CED4828" w14:textId="77777777" w:rsid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Foaier sala mare ora 11.00</w:t>
      </w:r>
    </w:p>
    <w:p w14:paraId="65F6247C"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p>
    <w:p w14:paraId="2EE29B77"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ANIVERSARE de Harold Pinter</w:t>
      </w:r>
    </w:p>
    <w:p w14:paraId="4672E5B8" w14:textId="7D0C058F"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Traducere şi regie</w:t>
      </w:r>
      <w:r w:rsidR="009D00FF">
        <w:rPr>
          <w:rFonts w:ascii="Arial" w:eastAsia="Arial" w:hAnsi="Arial" w:cs="Arial"/>
          <w:bCs/>
          <w:iCs/>
          <w:color w:val="000000" w:themeColor="text1"/>
          <w:sz w:val="24"/>
          <w:szCs w:val="24"/>
          <w:lang w:eastAsia="ro-RO"/>
        </w:rPr>
        <w:t>:</w:t>
      </w:r>
      <w:r w:rsidRPr="00CB4165">
        <w:rPr>
          <w:rFonts w:ascii="Arial" w:eastAsia="Arial" w:hAnsi="Arial" w:cs="Arial"/>
          <w:bCs/>
          <w:iCs/>
          <w:color w:val="000000" w:themeColor="text1"/>
          <w:sz w:val="24"/>
          <w:szCs w:val="24"/>
          <w:lang w:eastAsia="ro-RO"/>
        </w:rPr>
        <w:t xml:space="preserve"> Radu Iacoban</w:t>
      </w:r>
    </w:p>
    <w:p w14:paraId="40E3943E" w14:textId="77777777" w:rsidR="00CB4165" w:rsidRP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Producție Teatrul Clasic „Ioan Slavici” Arad</w:t>
      </w:r>
    </w:p>
    <w:p w14:paraId="75BAE48A" w14:textId="77777777" w:rsidR="00CB4165" w:rsidRDefault="00CB4165" w:rsidP="00CB4165">
      <w:pPr>
        <w:spacing w:after="0" w:line="240" w:lineRule="auto"/>
        <w:rPr>
          <w:rFonts w:ascii="Arial" w:eastAsia="Arial" w:hAnsi="Arial" w:cs="Arial"/>
          <w:bCs/>
          <w:iCs/>
          <w:color w:val="000000" w:themeColor="text1"/>
          <w:sz w:val="24"/>
          <w:szCs w:val="24"/>
          <w:lang w:eastAsia="ro-RO"/>
        </w:rPr>
      </w:pPr>
      <w:r w:rsidRPr="00CB4165">
        <w:rPr>
          <w:rFonts w:ascii="Arial" w:eastAsia="Arial" w:hAnsi="Arial" w:cs="Arial"/>
          <w:bCs/>
          <w:iCs/>
          <w:color w:val="000000" w:themeColor="text1"/>
          <w:sz w:val="24"/>
          <w:szCs w:val="24"/>
          <w:lang w:eastAsia="ro-RO"/>
        </w:rPr>
        <w:t>Sala studio, ora 17.00</w:t>
      </w:r>
    </w:p>
    <w:p w14:paraId="1DDE700E" w14:textId="77777777" w:rsidR="00CB4165" w:rsidRDefault="00CB4165" w:rsidP="00CB4165">
      <w:pPr>
        <w:spacing w:after="0" w:line="240" w:lineRule="auto"/>
        <w:rPr>
          <w:rFonts w:ascii="Arial" w:eastAsia="Arial" w:hAnsi="Arial" w:cs="Arial"/>
          <w:bCs/>
          <w:iCs/>
          <w:color w:val="000000" w:themeColor="text1"/>
          <w:sz w:val="24"/>
          <w:szCs w:val="24"/>
          <w:lang w:eastAsia="ro-RO"/>
        </w:rPr>
      </w:pPr>
    </w:p>
    <w:p w14:paraId="37BF235F" w14:textId="77777777" w:rsidR="00E202CC" w:rsidRPr="00CB4165" w:rsidRDefault="00E202CC" w:rsidP="00CB4165">
      <w:pPr>
        <w:spacing w:after="0" w:line="240" w:lineRule="auto"/>
        <w:rPr>
          <w:rFonts w:ascii="Arial" w:eastAsia="Arial" w:hAnsi="Arial" w:cs="Arial"/>
          <w:bCs/>
          <w:iCs/>
          <w:color w:val="000000" w:themeColor="text1"/>
          <w:sz w:val="24"/>
          <w:szCs w:val="24"/>
          <w:lang w:eastAsia="ro-RO"/>
        </w:rPr>
      </w:pPr>
    </w:p>
    <w:p w14:paraId="02774949" w14:textId="52A756F6" w:rsidR="00CB4165" w:rsidRPr="009D00FF" w:rsidRDefault="009D00FF" w:rsidP="00CB4165">
      <w:pPr>
        <w:spacing w:after="0" w:line="240" w:lineRule="auto"/>
        <w:jc w:val="center"/>
        <w:rPr>
          <w:rFonts w:ascii="Arial" w:eastAsia="Arial" w:hAnsi="Arial" w:cs="Arial"/>
          <w:b/>
          <w:bCs/>
          <w:iCs/>
          <w:color w:val="000000" w:themeColor="text1"/>
          <w:sz w:val="24"/>
          <w:szCs w:val="24"/>
          <w:lang w:eastAsia="ro-RO"/>
        </w:rPr>
      </w:pPr>
      <w:r>
        <w:rPr>
          <w:rFonts w:ascii="Arial" w:eastAsia="Arial" w:hAnsi="Arial" w:cs="Arial"/>
          <w:b/>
          <w:bCs/>
          <w:iCs/>
          <w:color w:val="000000" w:themeColor="text1"/>
          <w:sz w:val="24"/>
          <w:szCs w:val="24"/>
          <w:lang w:eastAsia="ro-RO"/>
        </w:rPr>
        <w:t>S</w:t>
      </w:r>
      <w:r w:rsidR="00CB4165" w:rsidRPr="009D00FF">
        <w:rPr>
          <w:rFonts w:ascii="Arial" w:eastAsia="Arial" w:hAnsi="Arial" w:cs="Arial"/>
          <w:b/>
          <w:bCs/>
          <w:iCs/>
          <w:color w:val="000000" w:themeColor="text1"/>
          <w:sz w:val="24"/>
          <w:szCs w:val="24"/>
          <w:lang w:eastAsia="ro-RO"/>
        </w:rPr>
        <w:t>ELECȚIA FITN10</w:t>
      </w:r>
    </w:p>
    <w:p w14:paraId="015F9480" w14:textId="19CAEA4E" w:rsidR="00CB4165" w:rsidRDefault="00CB4165" w:rsidP="00CB4165">
      <w:pPr>
        <w:spacing w:after="0" w:line="240" w:lineRule="auto"/>
        <w:jc w:val="center"/>
        <w:rPr>
          <w:rFonts w:ascii="Arial" w:eastAsia="Arial" w:hAnsi="Arial" w:cs="Arial"/>
          <w:b/>
          <w:bCs/>
          <w:iCs/>
          <w:color w:val="000000" w:themeColor="text1"/>
          <w:sz w:val="24"/>
          <w:szCs w:val="24"/>
          <w:lang w:eastAsia="ro-RO"/>
        </w:rPr>
      </w:pPr>
    </w:p>
    <w:p w14:paraId="77EB09B1" w14:textId="77777777" w:rsidR="00E202CC" w:rsidRPr="009D00FF" w:rsidRDefault="00E202CC" w:rsidP="00CB4165">
      <w:pPr>
        <w:spacing w:after="0" w:line="240" w:lineRule="auto"/>
        <w:jc w:val="center"/>
        <w:rPr>
          <w:rFonts w:ascii="Arial" w:eastAsia="Arial" w:hAnsi="Arial" w:cs="Arial"/>
          <w:b/>
          <w:bCs/>
          <w:iCs/>
          <w:color w:val="000000" w:themeColor="text1"/>
          <w:sz w:val="24"/>
          <w:szCs w:val="24"/>
          <w:lang w:eastAsia="ro-RO"/>
        </w:rPr>
      </w:pPr>
    </w:p>
    <w:p w14:paraId="2C1A6148" w14:textId="77777777" w:rsidR="00E202CC" w:rsidRPr="00CB4165" w:rsidRDefault="00E202CC" w:rsidP="00E202CC">
      <w:pPr>
        <w:spacing w:after="0" w:line="240" w:lineRule="auto"/>
        <w:rPr>
          <w:rFonts w:ascii="Arial" w:eastAsia="Arial" w:hAnsi="Arial" w:cs="Arial"/>
          <w:b/>
          <w:bCs/>
          <w:iCs/>
          <w:color w:val="000000" w:themeColor="text1"/>
          <w:sz w:val="24"/>
          <w:szCs w:val="24"/>
          <w:lang w:eastAsia="ro-RO"/>
        </w:rPr>
      </w:pPr>
      <w:r>
        <w:rPr>
          <w:rFonts w:ascii="Arial" w:eastAsia="Arial" w:hAnsi="Arial" w:cs="Arial"/>
          <w:b/>
          <w:bCs/>
          <w:iCs/>
          <w:color w:val="000000" w:themeColor="text1"/>
          <w:sz w:val="24"/>
          <w:szCs w:val="24"/>
          <w:lang w:eastAsia="ro-RO"/>
        </w:rPr>
        <w:t>m</w:t>
      </w:r>
      <w:r w:rsidRPr="00CB4165">
        <w:rPr>
          <w:rFonts w:ascii="Arial" w:eastAsia="Arial" w:hAnsi="Arial" w:cs="Arial"/>
          <w:b/>
          <w:bCs/>
          <w:iCs/>
          <w:color w:val="000000" w:themeColor="text1"/>
          <w:sz w:val="24"/>
          <w:szCs w:val="24"/>
          <w:lang w:eastAsia="ro-RO"/>
        </w:rPr>
        <w:t>iercuri, 14 mai</w:t>
      </w:r>
    </w:p>
    <w:p w14:paraId="4A71546E" w14:textId="77777777" w:rsidR="00E202CC" w:rsidRPr="00E202CC" w:rsidRDefault="00E202CC" w:rsidP="00E202CC">
      <w:pPr>
        <w:spacing w:after="0" w:line="240" w:lineRule="auto"/>
        <w:rPr>
          <w:rFonts w:ascii="Arial" w:eastAsia="Arial" w:hAnsi="Arial" w:cs="Arial"/>
          <w:color w:val="000000" w:themeColor="text1"/>
          <w:sz w:val="24"/>
          <w:szCs w:val="24"/>
          <w:lang w:eastAsia="ro-RO"/>
        </w:rPr>
      </w:pPr>
      <w:r w:rsidRPr="00E202CC">
        <w:rPr>
          <w:rFonts w:ascii="Arial" w:eastAsia="Arial" w:hAnsi="Arial" w:cs="Arial"/>
          <w:color w:val="000000" w:themeColor="text1"/>
          <w:sz w:val="24"/>
          <w:szCs w:val="24"/>
          <w:lang w:eastAsia="ro-RO"/>
        </w:rPr>
        <w:t>UN INAMIC AL POPORULUI de Henrik Ibsen, adaptare de Thomas Ostermeier şi</w:t>
      </w:r>
    </w:p>
    <w:p w14:paraId="78C0EB54" w14:textId="0B12C81F" w:rsidR="00E202CC" w:rsidRPr="00E202CC" w:rsidRDefault="00E202CC" w:rsidP="00E202CC">
      <w:pPr>
        <w:spacing w:after="0" w:line="240" w:lineRule="auto"/>
        <w:rPr>
          <w:rFonts w:ascii="Arial" w:eastAsia="Arial" w:hAnsi="Arial" w:cs="Arial"/>
          <w:color w:val="000000" w:themeColor="text1"/>
          <w:sz w:val="24"/>
          <w:szCs w:val="24"/>
          <w:lang w:eastAsia="ro-RO"/>
        </w:rPr>
      </w:pPr>
      <w:r w:rsidRPr="00E202CC">
        <w:rPr>
          <w:rFonts w:ascii="Arial" w:eastAsia="Arial" w:hAnsi="Arial" w:cs="Arial"/>
          <w:color w:val="000000" w:themeColor="text1"/>
          <w:sz w:val="24"/>
          <w:szCs w:val="24"/>
          <w:lang w:eastAsia="ro-RO"/>
        </w:rPr>
        <w:t xml:space="preserve">Florian Borchmeyer </w:t>
      </w:r>
    </w:p>
    <w:p w14:paraId="1C1100E2" w14:textId="77777777" w:rsidR="00E202CC" w:rsidRPr="00E202CC" w:rsidRDefault="00E202CC" w:rsidP="00E202CC">
      <w:pPr>
        <w:spacing w:after="0" w:line="240" w:lineRule="auto"/>
        <w:rPr>
          <w:rFonts w:ascii="Arial" w:eastAsia="Arial" w:hAnsi="Arial" w:cs="Arial"/>
          <w:color w:val="000000" w:themeColor="text1"/>
          <w:sz w:val="24"/>
          <w:szCs w:val="24"/>
          <w:lang w:eastAsia="ro-RO"/>
        </w:rPr>
      </w:pPr>
      <w:r w:rsidRPr="00E202CC">
        <w:rPr>
          <w:rFonts w:ascii="Arial" w:eastAsia="Arial" w:hAnsi="Arial" w:cs="Arial"/>
          <w:color w:val="000000" w:themeColor="text1"/>
          <w:sz w:val="24"/>
          <w:szCs w:val="24"/>
          <w:lang w:eastAsia="ro-RO"/>
        </w:rPr>
        <w:t>Regie: Radu Iacoban</w:t>
      </w:r>
    </w:p>
    <w:p w14:paraId="535BB23F" w14:textId="77777777" w:rsidR="00E202CC" w:rsidRPr="00E202CC" w:rsidRDefault="00E202CC" w:rsidP="00E202CC">
      <w:pPr>
        <w:spacing w:after="0" w:line="240" w:lineRule="auto"/>
        <w:rPr>
          <w:rFonts w:ascii="Arial" w:eastAsia="Arial" w:hAnsi="Arial" w:cs="Arial"/>
          <w:color w:val="000000" w:themeColor="text1"/>
          <w:sz w:val="24"/>
          <w:szCs w:val="24"/>
          <w:lang w:eastAsia="ro-RO"/>
        </w:rPr>
      </w:pPr>
      <w:r w:rsidRPr="00E202CC">
        <w:rPr>
          <w:rFonts w:ascii="Arial" w:eastAsia="Arial" w:hAnsi="Arial" w:cs="Arial"/>
          <w:color w:val="000000" w:themeColor="text1"/>
          <w:sz w:val="24"/>
          <w:szCs w:val="24"/>
          <w:lang w:eastAsia="ro-RO"/>
        </w:rPr>
        <w:t>Producție Teatrul „Regina Maria” Oradea</w:t>
      </w:r>
    </w:p>
    <w:p w14:paraId="7FD1F40C" w14:textId="77777777" w:rsidR="00E202CC" w:rsidRPr="00E202CC" w:rsidRDefault="00E202CC" w:rsidP="00E202CC">
      <w:pPr>
        <w:spacing w:after="0" w:line="240" w:lineRule="auto"/>
        <w:rPr>
          <w:rFonts w:ascii="Arial" w:eastAsia="Arial" w:hAnsi="Arial" w:cs="Arial"/>
          <w:color w:val="000000" w:themeColor="text1"/>
          <w:sz w:val="24"/>
          <w:szCs w:val="24"/>
          <w:lang w:eastAsia="ro-RO"/>
        </w:rPr>
      </w:pPr>
      <w:r w:rsidRPr="00E202CC">
        <w:rPr>
          <w:rFonts w:ascii="Arial" w:eastAsia="Arial" w:hAnsi="Arial" w:cs="Arial"/>
          <w:color w:val="000000" w:themeColor="text1"/>
          <w:sz w:val="24"/>
          <w:szCs w:val="24"/>
          <w:lang w:eastAsia="ro-RO"/>
        </w:rPr>
        <w:t>Sala mare, ora 19.00</w:t>
      </w:r>
    </w:p>
    <w:p w14:paraId="511FD52C" w14:textId="348C7668" w:rsidR="00CB4165" w:rsidRDefault="00E202CC" w:rsidP="00E202CC">
      <w:pPr>
        <w:spacing w:after="0" w:line="240" w:lineRule="auto"/>
        <w:rPr>
          <w:rFonts w:ascii="Arial" w:eastAsia="Arial" w:hAnsi="Arial" w:cs="Arial"/>
          <w:color w:val="000000" w:themeColor="text1"/>
          <w:sz w:val="24"/>
          <w:szCs w:val="24"/>
          <w:lang w:eastAsia="ro-RO"/>
        </w:rPr>
      </w:pPr>
      <w:r w:rsidRPr="00E202CC">
        <w:rPr>
          <w:rFonts w:ascii="Arial" w:eastAsia="Arial" w:hAnsi="Arial" w:cs="Arial"/>
          <w:color w:val="000000" w:themeColor="text1"/>
          <w:sz w:val="24"/>
          <w:szCs w:val="24"/>
          <w:lang w:eastAsia="ro-RO"/>
        </w:rPr>
        <w:t xml:space="preserve">                         </w:t>
      </w:r>
    </w:p>
    <w:p w14:paraId="4D41D538" w14:textId="055173AC" w:rsidR="00CB4165" w:rsidRPr="009D00FF" w:rsidRDefault="009D00FF" w:rsidP="00CB4165">
      <w:pPr>
        <w:spacing w:after="0" w:line="240" w:lineRule="auto"/>
        <w:rPr>
          <w:rFonts w:ascii="Arial" w:eastAsiaTheme="minorEastAsia" w:hAnsi="Arial" w:cs="Arial"/>
          <w:b/>
          <w:iCs/>
          <w:color w:val="000000" w:themeColor="text1"/>
          <w:sz w:val="24"/>
          <w:szCs w:val="24"/>
          <w:lang w:eastAsia="ro-RO"/>
        </w:rPr>
      </w:pPr>
      <w:r>
        <w:rPr>
          <w:rFonts w:ascii="Arial" w:eastAsia="Arial" w:hAnsi="Arial" w:cs="Arial"/>
          <w:b/>
          <w:iCs/>
          <w:color w:val="000000" w:themeColor="text1"/>
          <w:sz w:val="24"/>
          <w:szCs w:val="24"/>
          <w:lang w:eastAsia="ro-RO"/>
        </w:rPr>
        <w:t>j</w:t>
      </w:r>
      <w:r w:rsidR="00CB4165" w:rsidRPr="009D00FF">
        <w:rPr>
          <w:rFonts w:ascii="Arial" w:eastAsia="Arial" w:hAnsi="Arial" w:cs="Arial"/>
          <w:b/>
          <w:iCs/>
          <w:color w:val="000000" w:themeColor="text1"/>
          <w:sz w:val="24"/>
          <w:szCs w:val="24"/>
          <w:lang w:eastAsia="ro-RO"/>
        </w:rPr>
        <w:t>oi, 15 mai</w:t>
      </w:r>
    </w:p>
    <w:p w14:paraId="4A63180B"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VISUL Text Alexa Băcanu </w:t>
      </w:r>
    </w:p>
    <w:p w14:paraId="569E3849" w14:textId="58F5F059"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Regie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Dragoș Mușoiu</w:t>
      </w:r>
    </w:p>
    <w:p w14:paraId="0EE21DA4"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sidRPr="00DA2EBB">
        <w:rPr>
          <w:rFonts w:ascii="Arial" w:eastAsia="Arial" w:hAnsi="Arial" w:cs="Arial"/>
          <w:color w:val="000000" w:themeColor="text1"/>
          <w:sz w:val="24"/>
          <w:szCs w:val="24"/>
          <w:lang w:eastAsia="ro-RO"/>
        </w:rPr>
        <w:t>Producție Reactor de Creație Cluj-Napoca</w:t>
      </w:r>
    </w:p>
    <w:p w14:paraId="1397DD3F"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Sala studio, ora 17.00</w:t>
      </w:r>
    </w:p>
    <w:p w14:paraId="440F63FF"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Durata 2h</w:t>
      </w:r>
    </w:p>
    <w:p w14:paraId="1D7C0AA0"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Spectacol nerecomandat minorilor sub 14 ani</w:t>
      </w:r>
    </w:p>
    <w:p w14:paraId="3AB05F90" w14:textId="77777777" w:rsidR="00CB4165" w:rsidRPr="00DA2EBB" w:rsidRDefault="00CB4165" w:rsidP="00CB4165">
      <w:pPr>
        <w:spacing w:after="0" w:line="270" w:lineRule="auto"/>
        <w:rPr>
          <w:rFonts w:ascii="Arial" w:eastAsiaTheme="minorEastAsia" w:hAnsi="Arial" w:cs="Arial"/>
          <w:color w:val="000000" w:themeColor="text1"/>
          <w:sz w:val="24"/>
          <w:szCs w:val="24"/>
          <w:lang w:eastAsia="ro-RO"/>
        </w:rPr>
      </w:pPr>
    </w:p>
    <w:p w14:paraId="1B4EDD13"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ADEVĂRUL</w:t>
      </w:r>
      <w:r w:rsidRPr="00DA2EBB">
        <w:rPr>
          <w:rFonts w:ascii="Arial" w:eastAsia="Arial" w:hAnsi="Arial" w:cs="Arial"/>
          <w:color w:val="000000" w:themeColor="text1"/>
          <w:sz w:val="24"/>
          <w:szCs w:val="24"/>
          <w:lang w:eastAsia="ro-RO"/>
        </w:rPr>
        <w:t xml:space="preserve"> de Florian Zeller</w:t>
      </w:r>
    </w:p>
    <w:p w14:paraId="3B83D980" w14:textId="0B145BB7" w:rsidR="00CB4165" w:rsidRDefault="009D00FF"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Traducere:</w:t>
      </w:r>
      <w:r w:rsidR="00CB4165" w:rsidRPr="00DA2EBB">
        <w:rPr>
          <w:rFonts w:ascii="Arial" w:eastAsia="Arial" w:hAnsi="Arial" w:cs="Arial"/>
          <w:color w:val="000000" w:themeColor="text1"/>
          <w:sz w:val="24"/>
          <w:szCs w:val="24"/>
          <w:lang w:eastAsia="ro-RO"/>
        </w:rPr>
        <w:t xml:space="preserve"> Radu Iacoban </w:t>
      </w:r>
    </w:p>
    <w:p w14:paraId="4C3BD4CC" w14:textId="270F2AFD"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Regie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Radu Iacoban</w:t>
      </w:r>
    </w:p>
    <w:p w14:paraId="2E5F7306"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Producție Teatrul Național "Mihai Eminescu" Timișoara </w:t>
      </w:r>
    </w:p>
    <w:p w14:paraId="1ECC69A6"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Sala mare, ora 19.30</w:t>
      </w:r>
    </w:p>
    <w:p w14:paraId="22FDCF30"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Durata 1h 30</w:t>
      </w:r>
    </w:p>
    <w:p w14:paraId="4D5DC986" w14:textId="77777777" w:rsidR="009D00FF" w:rsidRPr="00DA2EBB" w:rsidRDefault="009D00FF" w:rsidP="009D00FF">
      <w:pPr>
        <w:spacing w:after="0" w:line="24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w:t>
      </w:r>
    </w:p>
    <w:p w14:paraId="4477C422" w14:textId="4A226642" w:rsidR="00CB4165" w:rsidRPr="009D00FF" w:rsidRDefault="009D00FF" w:rsidP="00CB4165">
      <w:pPr>
        <w:spacing w:after="0" w:line="240" w:lineRule="auto"/>
        <w:rPr>
          <w:rFonts w:ascii="Arial" w:eastAsiaTheme="minorEastAsia" w:hAnsi="Arial" w:cs="Arial"/>
          <w:b/>
          <w:iCs/>
          <w:color w:val="000000" w:themeColor="text1"/>
          <w:sz w:val="24"/>
          <w:szCs w:val="24"/>
          <w:lang w:eastAsia="ro-RO"/>
        </w:rPr>
      </w:pPr>
      <w:r>
        <w:rPr>
          <w:rFonts w:ascii="Arial" w:eastAsia="Arial" w:hAnsi="Arial" w:cs="Arial"/>
          <w:b/>
          <w:iCs/>
          <w:color w:val="000000" w:themeColor="text1"/>
          <w:sz w:val="24"/>
          <w:szCs w:val="24"/>
          <w:lang w:eastAsia="ro-RO"/>
        </w:rPr>
        <w:t>v</w:t>
      </w:r>
      <w:r w:rsidR="00CB4165" w:rsidRPr="009D00FF">
        <w:rPr>
          <w:rFonts w:ascii="Arial" w:eastAsia="Arial" w:hAnsi="Arial" w:cs="Arial"/>
          <w:b/>
          <w:iCs/>
          <w:color w:val="000000" w:themeColor="text1"/>
          <w:sz w:val="24"/>
          <w:szCs w:val="24"/>
          <w:lang w:eastAsia="ro-RO"/>
        </w:rPr>
        <w:t>ineri, 16 mai</w:t>
      </w:r>
    </w:p>
    <w:p w14:paraId="774AF3A3" w14:textId="77777777" w:rsidR="009D00FF"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ANGAJAȚI-MĂ! </w:t>
      </w:r>
    </w:p>
    <w:p w14:paraId="05530B31" w14:textId="7878A5B9"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Concept</w:t>
      </w:r>
      <w:r>
        <w:rPr>
          <w:rFonts w:ascii="Arial" w:eastAsia="Arial" w:hAnsi="Arial" w:cs="Arial"/>
          <w:color w:val="000000" w:themeColor="text1"/>
          <w:sz w:val="24"/>
          <w:szCs w:val="24"/>
          <w:lang w:eastAsia="ro-RO"/>
        </w:rPr>
        <w:t xml:space="preserve"> și regie</w:t>
      </w:r>
      <w:r w:rsidR="009D00FF">
        <w:rPr>
          <w:rFonts w:ascii="Arial" w:eastAsia="Arial" w:hAnsi="Arial" w:cs="Arial"/>
          <w:color w:val="000000" w:themeColor="text1"/>
          <w:sz w:val="24"/>
          <w:szCs w:val="24"/>
          <w:lang w:eastAsia="ro-RO"/>
        </w:rPr>
        <w:t>:</w:t>
      </w:r>
      <w:r w:rsidRPr="00DA2EBB">
        <w:rPr>
          <w:rFonts w:ascii="Arial" w:eastAsia="Arial" w:hAnsi="Arial" w:cs="Arial"/>
          <w:color w:val="000000" w:themeColor="text1"/>
          <w:sz w:val="24"/>
          <w:szCs w:val="24"/>
          <w:lang w:eastAsia="ro-RO"/>
        </w:rPr>
        <w:t xml:space="preserve"> Ama Bescheriu și Robert Ioan</w:t>
      </w:r>
    </w:p>
    <w:p w14:paraId="5DE101F5"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Producție Teatrul "Fani Tardini" Galați </w:t>
      </w:r>
    </w:p>
    <w:p w14:paraId="1C1505D3"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Sala studio, ora 18.00</w:t>
      </w:r>
    </w:p>
    <w:p w14:paraId="6D8D1FC1"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Durata 1h</w:t>
      </w:r>
    </w:p>
    <w:p w14:paraId="5A08207B"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bookmarkStart w:id="1" w:name="_Hlk195545701"/>
      <w:r>
        <w:rPr>
          <w:rFonts w:ascii="Arial" w:eastAsiaTheme="minorEastAsia" w:hAnsi="Arial" w:cs="Arial"/>
          <w:color w:val="000000" w:themeColor="text1"/>
          <w:sz w:val="24"/>
          <w:szCs w:val="24"/>
          <w:lang w:eastAsia="ro-RO"/>
        </w:rPr>
        <w:t>Spectacol nerecomandat minorilor sub 14 ani</w:t>
      </w:r>
    </w:p>
    <w:bookmarkEnd w:id="1"/>
    <w:p w14:paraId="04D2E1C8"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p>
    <w:p w14:paraId="0BF0E589" w14:textId="77777777" w:rsidR="009D00FF"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ȘANTIER </w:t>
      </w:r>
    </w:p>
    <w:p w14:paraId="292C79FE" w14:textId="477AA95C"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Regie și dramaturgie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Victor Olăhuț</w:t>
      </w:r>
    </w:p>
    <w:p w14:paraId="2A50D1ED"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Producție Teatrul Municipal Baia-Mare</w:t>
      </w:r>
    </w:p>
    <w:p w14:paraId="799243F7"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Sala mare, ora 19.30</w:t>
      </w:r>
    </w:p>
    <w:p w14:paraId="7B4656E2"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Durata 1h</w:t>
      </w:r>
    </w:p>
    <w:p w14:paraId="74AC021B" w14:textId="0A66A2B1" w:rsidR="0086700C" w:rsidRDefault="0086700C"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*spectacol cu publicul pe scenă</w:t>
      </w:r>
    </w:p>
    <w:p w14:paraId="54801B8E"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Spectacol nerecomandat minorilor sub 12 ani</w:t>
      </w:r>
    </w:p>
    <w:p w14:paraId="367817C3" w14:textId="77777777" w:rsidR="009D00FF" w:rsidRPr="00DA2EBB" w:rsidRDefault="009D00FF" w:rsidP="009D00FF">
      <w:pPr>
        <w:spacing w:after="0" w:line="24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w:t>
      </w:r>
    </w:p>
    <w:p w14:paraId="02A690BB" w14:textId="17B43F7C" w:rsidR="00CB4165" w:rsidRPr="009D00FF" w:rsidRDefault="009D00FF" w:rsidP="00CB4165">
      <w:pPr>
        <w:spacing w:after="0" w:line="240" w:lineRule="auto"/>
        <w:rPr>
          <w:rFonts w:ascii="Arial" w:eastAsia="Arial" w:hAnsi="Arial" w:cs="Arial"/>
          <w:b/>
          <w:iCs/>
          <w:color w:val="000000" w:themeColor="text1"/>
          <w:sz w:val="24"/>
          <w:szCs w:val="24"/>
          <w:lang w:eastAsia="ro-RO"/>
        </w:rPr>
      </w:pPr>
      <w:r>
        <w:rPr>
          <w:rFonts w:ascii="Arial" w:eastAsia="Arial" w:hAnsi="Arial" w:cs="Arial"/>
          <w:b/>
          <w:iCs/>
          <w:color w:val="000000" w:themeColor="text1"/>
          <w:sz w:val="24"/>
          <w:szCs w:val="24"/>
          <w:lang w:eastAsia="ro-RO"/>
        </w:rPr>
        <w:lastRenderedPageBreak/>
        <w:t>s</w:t>
      </w:r>
      <w:r w:rsidR="00CB4165" w:rsidRPr="009D00FF">
        <w:rPr>
          <w:rFonts w:ascii="Arial" w:eastAsia="Arial" w:hAnsi="Arial" w:cs="Arial"/>
          <w:b/>
          <w:iCs/>
          <w:color w:val="000000" w:themeColor="text1"/>
          <w:sz w:val="24"/>
          <w:szCs w:val="24"/>
          <w:lang w:eastAsia="ro-RO"/>
        </w:rPr>
        <w:t>âmbătă, 17 mai</w:t>
      </w:r>
    </w:p>
    <w:p w14:paraId="031B5FD0"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OGLINDA LUMII / ADEVĂR ȘI ILUZIE ÎN ERA DIGITALĂ după „Prințul cel tânăr și adevărul” de Jean-Claude Carriere</w:t>
      </w:r>
    </w:p>
    <w:p w14:paraId="4C375A3F"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Regie Cristian Călbează</w:t>
      </w:r>
    </w:p>
    <w:p w14:paraId="028DF8C3"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Producție Amifran Arad</w:t>
      </w:r>
    </w:p>
    <w:p w14:paraId="1B8CFB1A"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bookmarkStart w:id="2" w:name="_Hlk195549600"/>
      <w:r>
        <w:rPr>
          <w:rFonts w:ascii="Arial" w:eastAsiaTheme="minorEastAsia" w:hAnsi="Arial" w:cs="Arial"/>
          <w:color w:val="000000" w:themeColor="text1"/>
          <w:sz w:val="24"/>
          <w:szCs w:val="24"/>
          <w:lang w:eastAsia="ro-RO"/>
        </w:rPr>
        <w:t>Spectacol în limba franceză cu supratitrare în limba română</w:t>
      </w:r>
    </w:p>
    <w:p w14:paraId="0A89D903"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Sala studio, ora 11.00</w:t>
      </w:r>
    </w:p>
    <w:bookmarkEnd w:id="2"/>
    <w:p w14:paraId="6556F3EC"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Durata 1h</w:t>
      </w:r>
    </w:p>
    <w:p w14:paraId="53D8888A" w14:textId="77777777" w:rsidR="00CB4165" w:rsidRPr="00DA2EBB" w:rsidRDefault="00CB4165" w:rsidP="00CB4165">
      <w:pPr>
        <w:spacing w:after="0" w:line="270" w:lineRule="auto"/>
        <w:rPr>
          <w:rFonts w:ascii="Arial" w:eastAsiaTheme="minorEastAsia" w:hAnsi="Arial" w:cs="Arial"/>
          <w:color w:val="000000" w:themeColor="text1"/>
          <w:sz w:val="24"/>
          <w:szCs w:val="24"/>
          <w:lang w:eastAsia="ro-RO"/>
        </w:rPr>
      </w:pPr>
    </w:p>
    <w:p w14:paraId="34FAEDE0"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MENAJERIA DE STICLĂ de Tennessee Williams</w:t>
      </w:r>
    </w:p>
    <w:p w14:paraId="198478C1" w14:textId="562A3675"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Traducere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Anda Boldur</w:t>
      </w:r>
    </w:p>
    <w:p w14:paraId="0A193771" w14:textId="31599EB4"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Regie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Alina Hiristea</w:t>
      </w:r>
    </w:p>
    <w:p w14:paraId="0470ADCA"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sidRPr="00DA2EBB">
        <w:rPr>
          <w:rFonts w:ascii="Arial" w:eastAsia="Arial" w:hAnsi="Arial" w:cs="Arial"/>
          <w:color w:val="000000" w:themeColor="text1"/>
          <w:sz w:val="24"/>
          <w:szCs w:val="24"/>
          <w:lang w:eastAsia="ro-RO"/>
        </w:rPr>
        <w:t>Producție Teatrul "Andrei Mureșanu" Sfântu-Gheorghe</w:t>
      </w:r>
    </w:p>
    <w:p w14:paraId="71C7D9A6"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Sala mare, ora 18.00</w:t>
      </w:r>
    </w:p>
    <w:p w14:paraId="1AF5A925"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Durata 2h</w:t>
      </w:r>
    </w:p>
    <w:p w14:paraId="5D66C363"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p>
    <w:p w14:paraId="4A6289BA"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CONCERT ALEX ȘTEFĂNESCU</w:t>
      </w:r>
    </w:p>
    <w:p w14:paraId="414A7977"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Sala studio, ora 20.30</w:t>
      </w:r>
    </w:p>
    <w:p w14:paraId="61229C5A"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Durata 1h</w:t>
      </w:r>
    </w:p>
    <w:p w14:paraId="5E9FE098" w14:textId="77777777" w:rsidR="009D00FF" w:rsidRPr="00DA2EBB" w:rsidRDefault="009D00FF" w:rsidP="009D00FF">
      <w:pPr>
        <w:spacing w:after="0" w:line="24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w:t>
      </w:r>
    </w:p>
    <w:p w14:paraId="0B2A3B12" w14:textId="15AE179F" w:rsidR="00CB4165" w:rsidRPr="009D00FF" w:rsidRDefault="009D00FF" w:rsidP="00CB4165">
      <w:pPr>
        <w:spacing w:after="0" w:line="240" w:lineRule="auto"/>
        <w:rPr>
          <w:rFonts w:ascii="Arial" w:eastAsia="Arial" w:hAnsi="Arial" w:cs="Arial"/>
          <w:b/>
          <w:iCs/>
          <w:color w:val="000000" w:themeColor="text1"/>
          <w:sz w:val="24"/>
          <w:szCs w:val="24"/>
          <w:lang w:eastAsia="ro-RO"/>
        </w:rPr>
      </w:pPr>
      <w:r>
        <w:rPr>
          <w:rFonts w:ascii="Arial" w:eastAsia="Arial" w:hAnsi="Arial" w:cs="Arial"/>
          <w:b/>
          <w:iCs/>
          <w:color w:val="000000" w:themeColor="text1"/>
          <w:sz w:val="24"/>
          <w:szCs w:val="24"/>
          <w:lang w:eastAsia="ro-RO"/>
        </w:rPr>
        <w:t>d</w:t>
      </w:r>
      <w:r w:rsidR="00CB4165" w:rsidRPr="009D00FF">
        <w:rPr>
          <w:rFonts w:ascii="Arial" w:eastAsia="Arial" w:hAnsi="Arial" w:cs="Arial"/>
          <w:b/>
          <w:iCs/>
          <w:color w:val="000000" w:themeColor="text1"/>
          <w:sz w:val="24"/>
          <w:szCs w:val="24"/>
          <w:lang w:eastAsia="ro-RO"/>
        </w:rPr>
        <w:t>uminică, 18 mai</w:t>
      </w:r>
    </w:p>
    <w:p w14:paraId="2C7802E4" w14:textId="77777777" w:rsidR="009D00FF"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EMPTY FLOOR</w:t>
      </w:r>
    </w:p>
    <w:p w14:paraId="5D845E2B" w14:textId="0ECC993E"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Concept și coregrafie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Walter Matteini &amp; Ina Broeckx</w:t>
      </w:r>
    </w:p>
    <w:p w14:paraId="3A1D7DAD"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sidRPr="00DA2EBB">
        <w:rPr>
          <w:rFonts w:ascii="Arial" w:eastAsia="Arial" w:hAnsi="Arial" w:cs="Arial"/>
          <w:color w:val="000000" w:themeColor="text1"/>
          <w:sz w:val="24"/>
          <w:szCs w:val="24"/>
          <w:lang w:eastAsia="ro-RO"/>
        </w:rPr>
        <w:t>Teatru dans</w:t>
      </w:r>
    </w:p>
    <w:p w14:paraId="186B1876"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sidRPr="00DA2EBB">
        <w:rPr>
          <w:rFonts w:ascii="Arial" w:eastAsia="Arial" w:hAnsi="Arial" w:cs="Arial"/>
          <w:color w:val="000000" w:themeColor="text1"/>
          <w:sz w:val="24"/>
          <w:szCs w:val="24"/>
          <w:lang w:eastAsia="ro-RO"/>
        </w:rPr>
        <w:t>Producție imPerfect Dancers (Italia)</w:t>
      </w:r>
    </w:p>
    <w:p w14:paraId="5F962CB3" w14:textId="77777777" w:rsidR="00CB4165"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Sala mare, ora 18.00</w:t>
      </w:r>
    </w:p>
    <w:p w14:paraId="1F3DB3F5" w14:textId="77777777" w:rsidR="00CB4165"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Durata 1h 03</w:t>
      </w:r>
    </w:p>
    <w:p w14:paraId="1D2D8B2F" w14:textId="77777777" w:rsidR="00CB4165" w:rsidRDefault="00CB4165" w:rsidP="00CB4165">
      <w:pPr>
        <w:spacing w:after="0" w:line="240" w:lineRule="auto"/>
        <w:rPr>
          <w:rFonts w:ascii="Arial" w:eastAsiaTheme="minorEastAsia" w:hAnsi="Arial" w:cs="Arial"/>
          <w:color w:val="000000" w:themeColor="text1"/>
          <w:sz w:val="24"/>
          <w:szCs w:val="24"/>
          <w:lang w:eastAsia="ro-RO"/>
        </w:rPr>
      </w:pPr>
    </w:p>
    <w:p w14:paraId="774140FE"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NOI, TICĂLOȘII  scenariul Matei Lucaci-Grunberg</w:t>
      </w:r>
    </w:p>
    <w:p w14:paraId="1D6755F3" w14:textId="5A1F8908"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Regie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Matei Lucaci-Grunberg</w:t>
      </w:r>
    </w:p>
    <w:p w14:paraId="2059008E"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One-man show cu George Costin</w:t>
      </w:r>
    </w:p>
    <w:p w14:paraId="117700AF"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Producție Centrul cultural "Lumina"</w:t>
      </w:r>
    </w:p>
    <w:p w14:paraId="1D61FCCA"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Sala studio, ora 19.30</w:t>
      </w:r>
    </w:p>
    <w:p w14:paraId="532B823C"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Durata 2h 30 (cu pauză)</w:t>
      </w:r>
    </w:p>
    <w:p w14:paraId="4730221F"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Spectacol nerecomandat minorilor sub 16 ani</w:t>
      </w:r>
    </w:p>
    <w:p w14:paraId="32AAD450" w14:textId="77777777" w:rsidR="009D00FF" w:rsidRPr="00DA2EBB" w:rsidRDefault="009D00FF" w:rsidP="009D00FF">
      <w:pPr>
        <w:spacing w:after="0" w:line="24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w:t>
      </w:r>
    </w:p>
    <w:p w14:paraId="13347D79" w14:textId="10956265" w:rsidR="00CB4165" w:rsidRPr="009D00FF" w:rsidRDefault="009D00FF" w:rsidP="009D00FF">
      <w:pPr>
        <w:rPr>
          <w:rFonts w:ascii="Arial" w:eastAsia="Arial" w:hAnsi="Arial" w:cs="Arial"/>
          <w:b/>
          <w:iCs/>
          <w:color w:val="000000" w:themeColor="text1"/>
          <w:sz w:val="24"/>
          <w:szCs w:val="24"/>
          <w:lang w:eastAsia="ro-RO"/>
        </w:rPr>
      </w:pPr>
      <w:r>
        <w:rPr>
          <w:rFonts w:ascii="Arial" w:eastAsia="Arial" w:hAnsi="Arial" w:cs="Arial"/>
          <w:b/>
          <w:iCs/>
          <w:color w:val="000000" w:themeColor="text1"/>
          <w:sz w:val="24"/>
          <w:szCs w:val="24"/>
          <w:lang w:eastAsia="ro-RO"/>
        </w:rPr>
        <w:t>l</w:t>
      </w:r>
      <w:r w:rsidR="00CB4165" w:rsidRPr="009D00FF">
        <w:rPr>
          <w:rFonts w:ascii="Arial" w:eastAsia="Arial" w:hAnsi="Arial" w:cs="Arial"/>
          <w:b/>
          <w:iCs/>
          <w:color w:val="000000" w:themeColor="text1"/>
          <w:sz w:val="24"/>
          <w:szCs w:val="24"/>
          <w:lang w:eastAsia="ro-RO"/>
        </w:rPr>
        <w:t>uni, 19 mai</w:t>
      </w:r>
    </w:p>
    <w:p w14:paraId="5030585C"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PRIMA FACIE de Suzie Miller</w:t>
      </w:r>
    </w:p>
    <w:p w14:paraId="69BA8F6C" w14:textId="06D8E9E0"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Traducerea</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Corina Moise</w:t>
      </w:r>
    </w:p>
    <w:p w14:paraId="351CFF72" w14:textId="4A90F46A"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Regie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Andrei Huțuleac</w:t>
      </w:r>
    </w:p>
    <w:p w14:paraId="348090C1"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One-woman show cu Corina Moise</w:t>
      </w:r>
    </w:p>
    <w:p w14:paraId="433E1BDF" w14:textId="77777777" w:rsidR="00CB4165" w:rsidRDefault="00CB4165" w:rsidP="00CB4165">
      <w:pPr>
        <w:spacing w:after="0" w:line="240" w:lineRule="auto"/>
        <w:rPr>
          <w:rFonts w:ascii="Arial" w:eastAsia="Arial" w:hAnsi="Arial" w:cs="Arial"/>
          <w:color w:val="000000" w:themeColor="text1"/>
          <w:sz w:val="24"/>
          <w:szCs w:val="24"/>
          <w:lang w:eastAsia="ro-RO"/>
        </w:rPr>
      </w:pPr>
      <w:bookmarkStart w:id="3" w:name="_Hlk195284991"/>
      <w:r w:rsidRPr="00DA2EBB">
        <w:rPr>
          <w:rFonts w:ascii="Arial" w:eastAsia="Arial" w:hAnsi="Arial" w:cs="Arial"/>
          <w:color w:val="000000" w:themeColor="text1"/>
          <w:sz w:val="24"/>
          <w:szCs w:val="24"/>
          <w:lang w:eastAsia="ro-RO"/>
        </w:rPr>
        <w:t>Producție Centrul cultural "Lumina"</w:t>
      </w:r>
    </w:p>
    <w:p w14:paraId="40C01919"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lastRenderedPageBreak/>
        <w:t>Sala studio, ora 19.00</w:t>
      </w:r>
    </w:p>
    <w:p w14:paraId="248F9AD1"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Durata 1h 30</w:t>
      </w:r>
    </w:p>
    <w:p w14:paraId="34330963" w14:textId="77777777" w:rsidR="00CB4165" w:rsidRDefault="00CB4165" w:rsidP="00CB4165">
      <w:pPr>
        <w:spacing w:after="0" w:line="240" w:lineRule="auto"/>
        <w:rPr>
          <w:rFonts w:ascii="Arial" w:eastAsia="Arial" w:hAnsi="Arial" w:cs="Arial"/>
          <w:color w:val="000000" w:themeColor="text1"/>
          <w:sz w:val="24"/>
          <w:szCs w:val="24"/>
          <w:lang w:eastAsia="ro-RO"/>
        </w:rPr>
      </w:pPr>
    </w:p>
    <w:p w14:paraId="24FBDD0E" w14:textId="496A4973" w:rsidR="00CB4165" w:rsidRPr="00DA2EBB" w:rsidRDefault="009D00FF" w:rsidP="00CB4165">
      <w:pPr>
        <w:spacing w:after="0" w:line="24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w:t>
      </w:r>
    </w:p>
    <w:bookmarkEnd w:id="3"/>
    <w:p w14:paraId="01E4B948" w14:textId="48C6F85C" w:rsidR="00CB4165" w:rsidRPr="009D00FF" w:rsidRDefault="009D00FF" w:rsidP="00CB4165">
      <w:pPr>
        <w:spacing w:after="0" w:line="240" w:lineRule="auto"/>
        <w:rPr>
          <w:rFonts w:ascii="Arial" w:eastAsia="Arial" w:hAnsi="Arial" w:cs="Arial"/>
          <w:b/>
          <w:iCs/>
          <w:color w:val="000000" w:themeColor="text1"/>
          <w:sz w:val="24"/>
          <w:szCs w:val="24"/>
          <w:lang w:eastAsia="ro-RO"/>
        </w:rPr>
      </w:pPr>
      <w:r>
        <w:rPr>
          <w:rFonts w:ascii="Arial" w:eastAsia="Arial" w:hAnsi="Arial" w:cs="Arial"/>
          <w:b/>
          <w:iCs/>
          <w:color w:val="000000" w:themeColor="text1"/>
          <w:sz w:val="24"/>
          <w:szCs w:val="24"/>
          <w:lang w:eastAsia="ro-RO"/>
        </w:rPr>
        <w:t>m</w:t>
      </w:r>
      <w:r w:rsidR="00CB4165" w:rsidRPr="009D00FF">
        <w:rPr>
          <w:rFonts w:ascii="Arial" w:eastAsia="Arial" w:hAnsi="Arial" w:cs="Arial"/>
          <w:b/>
          <w:iCs/>
          <w:color w:val="000000" w:themeColor="text1"/>
          <w:sz w:val="24"/>
          <w:szCs w:val="24"/>
          <w:lang w:eastAsia="ro-RO"/>
        </w:rPr>
        <w:t>arți, 20 mai</w:t>
      </w:r>
    </w:p>
    <w:p w14:paraId="2DC81D61"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sidRPr="00DA2EBB">
        <w:rPr>
          <w:rFonts w:ascii="Arial" w:eastAsia="Arial" w:hAnsi="Arial" w:cs="Arial"/>
          <w:color w:val="000000" w:themeColor="text1"/>
          <w:sz w:val="24"/>
          <w:szCs w:val="24"/>
          <w:lang w:eastAsia="ro-RO"/>
        </w:rPr>
        <w:t>OLEANNA de David Mamet</w:t>
      </w:r>
    </w:p>
    <w:p w14:paraId="711BD7B2" w14:textId="35FD6FA2"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Traducerea</w:t>
      </w:r>
      <w:r w:rsidR="009D00FF">
        <w:rPr>
          <w:rFonts w:ascii="Arial" w:eastAsia="Arial" w:hAnsi="Arial" w:cs="Arial"/>
          <w:color w:val="000000" w:themeColor="text1"/>
          <w:sz w:val="24"/>
          <w:szCs w:val="24"/>
          <w:lang w:eastAsia="ro-RO"/>
        </w:rPr>
        <w:t>:</w:t>
      </w:r>
      <w:r w:rsidRPr="00DA2EBB">
        <w:rPr>
          <w:rFonts w:ascii="Arial" w:eastAsia="Arial" w:hAnsi="Arial" w:cs="Arial"/>
          <w:color w:val="000000" w:themeColor="text1"/>
          <w:sz w:val="24"/>
          <w:szCs w:val="24"/>
          <w:lang w:eastAsia="ro-RO"/>
        </w:rPr>
        <w:t xml:space="preserve"> Andreea Vulpe și Cristi Juncu</w:t>
      </w:r>
    </w:p>
    <w:p w14:paraId="542EB01D" w14:textId="56B06D9F"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Regie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Mădălin Hâncu</w:t>
      </w:r>
    </w:p>
    <w:p w14:paraId="1E272A78"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Producție Teatrul Excelsior București </w:t>
      </w:r>
    </w:p>
    <w:p w14:paraId="5F950094"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Sala studio, ora 18.00</w:t>
      </w:r>
    </w:p>
    <w:p w14:paraId="72441670"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Durata 1h 30</w:t>
      </w:r>
    </w:p>
    <w:p w14:paraId="391DBD60"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bookmarkStart w:id="4" w:name="_Hlk195549074"/>
      <w:r>
        <w:rPr>
          <w:rFonts w:ascii="Arial" w:eastAsiaTheme="minorEastAsia" w:hAnsi="Arial" w:cs="Arial"/>
          <w:color w:val="000000" w:themeColor="text1"/>
          <w:sz w:val="24"/>
          <w:szCs w:val="24"/>
          <w:lang w:eastAsia="ro-RO"/>
        </w:rPr>
        <w:t>Spectacol nerecomandat minorilor sub 15 ani</w:t>
      </w:r>
    </w:p>
    <w:bookmarkEnd w:id="4"/>
    <w:p w14:paraId="44F6DAED" w14:textId="77777777" w:rsidR="00CB4165" w:rsidRPr="00DA2EBB" w:rsidRDefault="00CB4165" w:rsidP="00CB4165">
      <w:pPr>
        <w:spacing w:after="0" w:line="270" w:lineRule="auto"/>
        <w:rPr>
          <w:rFonts w:ascii="Arial" w:eastAsiaTheme="minorEastAsia" w:hAnsi="Arial" w:cs="Arial"/>
          <w:color w:val="000000" w:themeColor="text1"/>
          <w:sz w:val="24"/>
          <w:szCs w:val="24"/>
          <w:lang w:eastAsia="ro-RO"/>
        </w:rPr>
      </w:pPr>
    </w:p>
    <w:p w14:paraId="215E92FA"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sidRPr="00DA2EBB">
        <w:rPr>
          <w:rFonts w:ascii="Arial" w:eastAsia="Arial" w:hAnsi="Arial" w:cs="Arial"/>
          <w:color w:val="000000" w:themeColor="text1"/>
          <w:sz w:val="24"/>
          <w:szCs w:val="24"/>
          <w:lang w:eastAsia="ro-RO"/>
        </w:rPr>
        <w:t>MÂNDRIE ȘI PREJUDECATĂ (un fel de) de Isobel McArthur</w:t>
      </w:r>
    </w:p>
    <w:p w14:paraId="443954F7" w14:textId="4ABF9B1A"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Traducerea</w:t>
      </w:r>
      <w:r w:rsidR="009D00FF">
        <w:rPr>
          <w:rFonts w:ascii="Arial" w:eastAsia="Arial" w:hAnsi="Arial" w:cs="Arial"/>
          <w:color w:val="000000" w:themeColor="text1"/>
          <w:sz w:val="24"/>
          <w:szCs w:val="24"/>
          <w:lang w:eastAsia="ro-RO"/>
        </w:rPr>
        <w:t>:</w:t>
      </w:r>
      <w:r w:rsidRPr="00DA2EBB">
        <w:rPr>
          <w:rFonts w:ascii="Arial" w:eastAsia="Arial" w:hAnsi="Arial" w:cs="Arial"/>
          <w:color w:val="000000" w:themeColor="text1"/>
          <w:sz w:val="24"/>
          <w:szCs w:val="24"/>
          <w:lang w:eastAsia="ro-RO"/>
        </w:rPr>
        <w:t xml:space="preserve"> Adrian Nicolae</w:t>
      </w:r>
    </w:p>
    <w:p w14:paraId="667D60E5" w14:textId="06321796"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Regie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Alexandru Mâzgăreanu</w:t>
      </w:r>
    </w:p>
    <w:p w14:paraId="72FB10DF"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Producție  Teatrul Excelsior București </w:t>
      </w:r>
    </w:p>
    <w:p w14:paraId="24C3397E"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Sala mare, ora 20.00</w:t>
      </w:r>
    </w:p>
    <w:p w14:paraId="708161A0"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Durata 2h 30 (cu pauză)</w:t>
      </w:r>
    </w:p>
    <w:p w14:paraId="2E8B2293"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Spectacol nerecomandat minorilor sub 14 ani</w:t>
      </w:r>
    </w:p>
    <w:p w14:paraId="41069047" w14:textId="77777777" w:rsidR="009D00FF" w:rsidRPr="00DA2EBB" w:rsidRDefault="009D00FF" w:rsidP="009D00FF">
      <w:pPr>
        <w:spacing w:after="0" w:line="24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w:t>
      </w:r>
    </w:p>
    <w:p w14:paraId="5693276C" w14:textId="50B44386" w:rsidR="00CB4165" w:rsidRPr="009D00FF" w:rsidRDefault="009D00FF" w:rsidP="00CB4165">
      <w:pPr>
        <w:spacing w:after="0" w:line="240" w:lineRule="auto"/>
        <w:rPr>
          <w:rFonts w:ascii="Arial" w:eastAsia="Arial" w:hAnsi="Arial" w:cs="Arial"/>
          <w:b/>
          <w:iCs/>
          <w:color w:val="000000" w:themeColor="text1"/>
          <w:sz w:val="24"/>
          <w:szCs w:val="24"/>
          <w:lang w:eastAsia="ro-RO"/>
        </w:rPr>
      </w:pPr>
      <w:r>
        <w:rPr>
          <w:rFonts w:ascii="Arial" w:eastAsia="Arial" w:hAnsi="Arial" w:cs="Arial"/>
          <w:b/>
          <w:iCs/>
          <w:color w:val="000000" w:themeColor="text1"/>
          <w:sz w:val="24"/>
          <w:szCs w:val="24"/>
          <w:lang w:eastAsia="ro-RO"/>
        </w:rPr>
        <w:t>m</w:t>
      </w:r>
      <w:r w:rsidR="00CB4165" w:rsidRPr="009D00FF">
        <w:rPr>
          <w:rFonts w:ascii="Arial" w:eastAsia="Arial" w:hAnsi="Arial" w:cs="Arial"/>
          <w:b/>
          <w:iCs/>
          <w:color w:val="000000" w:themeColor="text1"/>
          <w:sz w:val="24"/>
          <w:szCs w:val="24"/>
          <w:lang w:eastAsia="ro-RO"/>
        </w:rPr>
        <w:t xml:space="preserve">iercuri, 21 mai </w:t>
      </w:r>
    </w:p>
    <w:p w14:paraId="3A5C8DFE"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O INTERVENȚIE de Mike Bartlett</w:t>
      </w:r>
    </w:p>
    <w:p w14:paraId="0BC014E1" w14:textId="4570747F"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Regie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Radu Iacoban</w:t>
      </w:r>
    </w:p>
    <w:p w14:paraId="62EDB9C7"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Producție Teatrul Act București </w:t>
      </w:r>
    </w:p>
    <w:p w14:paraId="54FCF06B"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Sala studio, ora 18.00</w:t>
      </w:r>
    </w:p>
    <w:p w14:paraId="06A00CA5"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Durata 1h 40</w:t>
      </w:r>
    </w:p>
    <w:p w14:paraId="4511CC44"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Spectacol nerecomandat minorilor sub 16 ani</w:t>
      </w:r>
    </w:p>
    <w:p w14:paraId="56D61AA1" w14:textId="77777777" w:rsidR="00CB4165" w:rsidRPr="00DA2EBB" w:rsidRDefault="00CB4165" w:rsidP="00CB4165">
      <w:pPr>
        <w:spacing w:after="0" w:line="270" w:lineRule="auto"/>
        <w:rPr>
          <w:rFonts w:ascii="Arial" w:eastAsiaTheme="minorEastAsia" w:hAnsi="Arial" w:cs="Arial"/>
          <w:color w:val="000000" w:themeColor="text1"/>
          <w:sz w:val="24"/>
          <w:szCs w:val="24"/>
          <w:lang w:eastAsia="ro-RO"/>
        </w:rPr>
      </w:pPr>
    </w:p>
    <w:p w14:paraId="6EC868BA"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PĂRINȚI dramatizare după romanul Dianei Bădică </w:t>
      </w:r>
      <w:r>
        <w:rPr>
          <w:rFonts w:ascii="Arial" w:eastAsia="Arial" w:hAnsi="Arial" w:cs="Arial"/>
          <w:color w:val="000000" w:themeColor="text1"/>
          <w:sz w:val="24"/>
          <w:szCs w:val="24"/>
          <w:lang w:eastAsia="ro-RO"/>
        </w:rPr>
        <w:t>&amp; Cristian Ban (cu contribuția actorilor)</w:t>
      </w:r>
    </w:p>
    <w:p w14:paraId="1966AA66" w14:textId="33D9CBE9"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Regie</w:t>
      </w:r>
      <w:r w:rsidR="009D00FF">
        <w:rPr>
          <w:rFonts w:ascii="Arial" w:eastAsia="Arial" w:hAnsi="Arial" w:cs="Arial"/>
          <w:color w:val="000000" w:themeColor="text1"/>
          <w:sz w:val="24"/>
          <w:szCs w:val="24"/>
          <w:lang w:eastAsia="ro-RO"/>
        </w:rPr>
        <w:t>:</w:t>
      </w:r>
      <w:r>
        <w:rPr>
          <w:rFonts w:ascii="Arial" w:eastAsia="Arial" w:hAnsi="Arial" w:cs="Arial"/>
          <w:color w:val="000000" w:themeColor="text1"/>
          <w:sz w:val="24"/>
          <w:szCs w:val="24"/>
          <w:lang w:eastAsia="ro-RO"/>
        </w:rPr>
        <w:t xml:space="preserve"> Cristian Ban</w:t>
      </w:r>
    </w:p>
    <w:p w14:paraId="12A3C43A"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Producție Teatrul Metropolis București </w:t>
      </w:r>
    </w:p>
    <w:p w14:paraId="2FABAF40"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Sala mare, ora 20.00</w:t>
      </w:r>
    </w:p>
    <w:p w14:paraId="686EFD58"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Durata 1h 40</w:t>
      </w:r>
    </w:p>
    <w:p w14:paraId="35EE4922" w14:textId="77777777" w:rsidR="009D00FF" w:rsidRPr="00DA2EBB" w:rsidRDefault="009D00FF" w:rsidP="009D00FF">
      <w:pPr>
        <w:spacing w:after="0" w:line="24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w:t>
      </w:r>
    </w:p>
    <w:p w14:paraId="3DD21CB8" w14:textId="3D1683B9" w:rsidR="00CB4165" w:rsidRPr="009D00FF" w:rsidRDefault="009D00FF" w:rsidP="00CB4165">
      <w:pPr>
        <w:spacing w:after="0" w:line="240" w:lineRule="auto"/>
        <w:rPr>
          <w:rFonts w:ascii="Arial" w:eastAsia="Arial" w:hAnsi="Arial" w:cs="Arial"/>
          <w:b/>
          <w:iCs/>
          <w:color w:val="000000" w:themeColor="text1"/>
          <w:sz w:val="24"/>
          <w:szCs w:val="24"/>
          <w:lang w:eastAsia="ro-RO"/>
        </w:rPr>
      </w:pPr>
      <w:r>
        <w:rPr>
          <w:rFonts w:ascii="Arial" w:eastAsia="Arial" w:hAnsi="Arial" w:cs="Arial"/>
          <w:b/>
          <w:iCs/>
          <w:color w:val="000000" w:themeColor="text1"/>
          <w:sz w:val="24"/>
          <w:szCs w:val="24"/>
          <w:lang w:eastAsia="ro-RO"/>
        </w:rPr>
        <w:t>j</w:t>
      </w:r>
      <w:r w:rsidR="00CB4165" w:rsidRPr="009D00FF">
        <w:rPr>
          <w:rFonts w:ascii="Arial" w:eastAsia="Arial" w:hAnsi="Arial" w:cs="Arial"/>
          <w:b/>
          <w:iCs/>
          <w:color w:val="000000" w:themeColor="text1"/>
          <w:sz w:val="24"/>
          <w:szCs w:val="24"/>
          <w:lang w:eastAsia="ro-RO"/>
        </w:rPr>
        <w:t>oi, 22 mai</w:t>
      </w:r>
    </w:p>
    <w:p w14:paraId="044BD138" w14:textId="77777777" w:rsidR="00CB4165" w:rsidRDefault="00CB4165" w:rsidP="00CB4165">
      <w:pPr>
        <w:spacing w:after="0" w:line="240" w:lineRule="auto"/>
        <w:rPr>
          <w:rFonts w:ascii="Arial" w:hAnsi="Arial" w:cs="Arial"/>
          <w:color w:val="212529"/>
          <w:sz w:val="24"/>
          <w:szCs w:val="24"/>
          <w:shd w:val="clear" w:color="auto" w:fill="FFFFFF"/>
        </w:rPr>
      </w:pPr>
      <w:r>
        <w:rPr>
          <w:rFonts w:ascii="Arial" w:eastAsia="Arial" w:hAnsi="Arial" w:cs="Arial"/>
          <w:color w:val="000000" w:themeColor="text1"/>
          <w:sz w:val="24"/>
          <w:szCs w:val="24"/>
          <w:lang w:eastAsia="ro-RO"/>
        </w:rPr>
        <w:t xml:space="preserve">SHIRLEY VALENTINE de </w:t>
      </w:r>
      <w:r w:rsidRPr="00FC2B59">
        <w:rPr>
          <w:rFonts w:ascii="Arial" w:hAnsi="Arial" w:cs="Arial"/>
          <w:color w:val="212529"/>
          <w:sz w:val="24"/>
          <w:szCs w:val="24"/>
          <w:shd w:val="clear" w:color="auto" w:fill="FFFFFF"/>
        </w:rPr>
        <w:t>Willy Russel</w:t>
      </w:r>
    </w:p>
    <w:p w14:paraId="6BA5F515" w14:textId="77777777" w:rsidR="00CB4165" w:rsidRDefault="00CB4165" w:rsidP="00CB4165">
      <w:pPr>
        <w:spacing w:after="0" w:line="240" w:lineRule="auto"/>
        <w:rPr>
          <w:rFonts w:ascii="Arial" w:hAnsi="Arial" w:cs="Arial"/>
          <w:color w:val="212529"/>
          <w:sz w:val="24"/>
          <w:szCs w:val="24"/>
          <w:shd w:val="clear" w:color="auto" w:fill="FFFFFF"/>
        </w:rPr>
      </w:pPr>
      <w:r w:rsidRPr="00216732">
        <w:rPr>
          <w:rFonts w:ascii="Arial" w:hAnsi="Arial" w:cs="Arial"/>
          <w:color w:val="212529"/>
          <w:sz w:val="24"/>
          <w:szCs w:val="24"/>
          <w:shd w:val="clear" w:color="auto" w:fill="FFFFFF"/>
        </w:rPr>
        <w:t>Regi</w:t>
      </w:r>
      <w:r>
        <w:rPr>
          <w:rFonts w:ascii="Arial" w:hAnsi="Arial" w:cs="Arial"/>
          <w:color w:val="212529"/>
          <w:sz w:val="24"/>
          <w:szCs w:val="24"/>
          <w:shd w:val="clear" w:color="auto" w:fill="FFFFFF"/>
        </w:rPr>
        <w:t>e</w:t>
      </w:r>
      <w:r w:rsidRPr="00216732">
        <w:rPr>
          <w:rFonts w:ascii="Arial" w:hAnsi="Arial" w:cs="Arial"/>
          <w:color w:val="212529"/>
          <w:sz w:val="24"/>
          <w:szCs w:val="24"/>
          <w:shd w:val="clear" w:color="auto" w:fill="FFFFFF"/>
        </w:rPr>
        <w:t xml:space="preserve"> Porogi Dorka</w:t>
      </w:r>
    </w:p>
    <w:p w14:paraId="58B8191E" w14:textId="77777777" w:rsidR="00CB4165" w:rsidRPr="00216732" w:rsidRDefault="00CB4165" w:rsidP="00CB4165">
      <w:pPr>
        <w:spacing w:after="0" w:line="240" w:lineRule="auto"/>
        <w:rPr>
          <w:rFonts w:ascii="Arial" w:hAnsi="Arial" w:cs="Arial"/>
          <w:color w:val="212529"/>
          <w:sz w:val="24"/>
          <w:szCs w:val="24"/>
          <w:shd w:val="clear" w:color="auto" w:fill="FFFFFF"/>
        </w:rPr>
      </w:pPr>
      <w:r>
        <w:rPr>
          <w:rFonts w:ascii="Arial" w:hAnsi="Arial" w:cs="Arial"/>
          <w:color w:val="212529"/>
          <w:sz w:val="24"/>
          <w:szCs w:val="24"/>
          <w:shd w:val="clear" w:color="auto" w:fill="FFFFFF"/>
        </w:rPr>
        <w:t>One-woman show cu Kezdi Imola</w:t>
      </w:r>
    </w:p>
    <w:p w14:paraId="29A882B8" w14:textId="77777777" w:rsidR="00CB4165" w:rsidRDefault="00CB4165" w:rsidP="00CB4165">
      <w:pPr>
        <w:spacing w:after="0" w:line="240" w:lineRule="auto"/>
        <w:rPr>
          <w:rFonts w:ascii="Arial" w:hAnsi="Arial" w:cs="Arial"/>
          <w:color w:val="212529"/>
          <w:sz w:val="24"/>
          <w:szCs w:val="24"/>
          <w:shd w:val="clear" w:color="auto" w:fill="FFFFFF"/>
        </w:rPr>
      </w:pPr>
      <w:r>
        <w:rPr>
          <w:rFonts w:ascii="Arial" w:hAnsi="Arial" w:cs="Arial"/>
          <w:color w:val="212529"/>
          <w:sz w:val="24"/>
          <w:szCs w:val="24"/>
          <w:shd w:val="clear" w:color="auto" w:fill="FFFFFF"/>
        </w:rPr>
        <w:t>Producție Aradi Kamaraszinhaz</w:t>
      </w:r>
    </w:p>
    <w:p w14:paraId="40AB991F" w14:textId="77777777" w:rsidR="00CB4165" w:rsidRDefault="00CB4165"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Spectacol în limba maghiară cu supratitrare în limba română</w:t>
      </w:r>
    </w:p>
    <w:p w14:paraId="4DEC817A" w14:textId="052FF56C" w:rsidR="009D00FF" w:rsidRDefault="009D00FF" w:rsidP="00CB4165">
      <w:pPr>
        <w:spacing w:after="0" w:line="270" w:lineRule="auto"/>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Durata: 1h30</w:t>
      </w:r>
    </w:p>
    <w:p w14:paraId="121E10A8" w14:textId="77777777" w:rsidR="00CB4165" w:rsidRPr="00DA2EBB" w:rsidRDefault="00CB4165" w:rsidP="00CB4165">
      <w:pPr>
        <w:spacing w:after="0" w:line="240" w:lineRule="auto"/>
        <w:rPr>
          <w:rFonts w:ascii="Arial" w:hAnsi="Arial" w:cs="Arial"/>
          <w:color w:val="212529"/>
          <w:sz w:val="24"/>
          <w:szCs w:val="24"/>
          <w:shd w:val="clear" w:color="auto" w:fill="FFFFFF"/>
        </w:rPr>
      </w:pPr>
      <w:r>
        <w:rPr>
          <w:rFonts w:ascii="Arial" w:hAnsi="Arial" w:cs="Arial"/>
          <w:color w:val="212529"/>
          <w:sz w:val="24"/>
          <w:szCs w:val="24"/>
          <w:shd w:val="clear" w:color="auto" w:fill="FFFFFF"/>
        </w:rPr>
        <w:lastRenderedPageBreak/>
        <w:t>Sala studio, ora 18.00</w:t>
      </w:r>
    </w:p>
    <w:p w14:paraId="2671C111" w14:textId="77777777" w:rsidR="00CB4165" w:rsidRPr="00DA2EBB" w:rsidRDefault="00CB4165" w:rsidP="00CB4165">
      <w:pPr>
        <w:spacing w:after="0" w:line="270" w:lineRule="auto"/>
        <w:rPr>
          <w:rFonts w:ascii="Arial" w:eastAsiaTheme="minorEastAsia" w:hAnsi="Arial" w:cs="Arial"/>
          <w:color w:val="000000" w:themeColor="text1"/>
          <w:sz w:val="24"/>
          <w:szCs w:val="24"/>
          <w:lang w:eastAsia="ro-RO"/>
        </w:rPr>
      </w:pPr>
    </w:p>
    <w:p w14:paraId="75088051"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CUM SE SCRIE (ȘEICSPIR) SHAKESPEARE? de Raluca Cârciumaru</w:t>
      </w:r>
    </w:p>
    <w:p w14:paraId="622F86C7"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Regie Leta Popescu</w:t>
      </w:r>
    </w:p>
    <w:p w14:paraId="54527B19" w14:textId="77777777" w:rsidR="00CB4165" w:rsidRDefault="00CB4165" w:rsidP="00CB4165">
      <w:pPr>
        <w:spacing w:after="0" w:line="240" w:lineRule="auto"/>
        <w:rPr>
          <w:rFonts w:ascii="Arial" w:eastAsia="Arial" w:hAnsi="Arial" w:cs="Arial"/>
          <w:color w:val="000000" w:themeColor="text1"/>
          <w:sz w:val="24"/>
          <w:szCs w:val="24"/>
          <w:lang w:eastAsia="ro-RO"/>
        </w:rPr>
      </w:pPr>
      <w:r w:rsidRPr="00DA2EBB">
        <w:rPr>
          <w:rFonts w:ascii="Arial" w:eastAsia="Arial" w:hAnsi="Arial" w:cs="Arial"/>
          <w:color w:val="000000" w:themeColor="text1"/>
          <w:sz w:val="24"/>
          <w:szCs w:val="24"/>
          <w:lang w:eastAsia="ro-RO"/>
        </w:rPr>
        <w:t xml:space="preserve">Producție Teatrul de nord Satu-Mare </w:t>
      </w:r>
    </w:p>
    <w:p w14:paraId="7B49631E" w14:textId="77777777" w:rsidR="00CB4165" w:rsidRDefault="00CB4165" w:rsidP="00CB4165">
      <w:pPr>
        <w:spacing w:after="0" w:line="240" w:lineRule="auto"/>
        <w:rPr>
          <w:rFonts w:ascii="Arial" w:eastAsia="Arial" w:hAnsi="Arial" w:cs="Arial"/>
          <w:color w:val="000000" w:themeColor="text1"/>
          <w:sz w:val="24"/>
          <w:szCs w:val="24"/>
          <w:lang w:eastAsia="ro-RO"/>
        </w:rPr>
      </w:pPr>
      <w:r>
        <w:rPr>
          <w:rFonts w:ascii="Arial" w:eastAsia="Arial" w:hAnsi="Arial" w:cs="Arial"/>
          <w:color w:val="000000" w:themeColor="text1"/>
          <w:sz w:val="24"/>
          <w:szCs w:val="24"/>
          <w:lang w:eastAsia="ro-RO"/>
        </w:rPr>
        <w:t>Sala mare, ora 19.30</w:t>
      </w:r>
    </w:p>
    <w:p w14:paraId="496C6B76" w14:textId="77777777" w:rsidR="00CB4165" w:rsidRPr="00DA2EBB" w:rsidRDefault="00CB4165" w:rsidP="00CB4165">
      <w:pPr>
        <w:spacing w:after="0" w:line="240" w:lineRule="auto"/>
        <w:rPr>
          <w:rFonts w:ascii="Arial" w:eastAsiaTheme="minorEastAsia" w:hAnsi="Arial" w:cs="Arial"/>
          <w:color w:val="000000" w:themeColor="text1"/>
          <w:sz w:val="24"/>
          <w:szCs w:val="24"/>
          <w:lang w:eastAsia="ro-RO"/>
        </w:rPr>
      </w:pPr>
      <w:r>
        <w:rPr>
          <w:rFonts w:ascii="Arial" w:eastAsia="Arial" w:hAnsi="Arial" w:cs="Arial"/>
          <w:color w:val="000000" w:themeColor="text1"/>
          <w:sz w:val="24"/>
          <w:szCs w:val="24"/>
          <w:lang w:eastAsia="ro-RO"/>
        </w:rPr>
        <w:t>Durata 2h</w:t>
      </w:r>
    </w:p>
    <w:p w14:paraId="1B793069" w14:textId="77777777" w:rsidR="00CB4165" w:rsidRDefault="00CB4165" w:rsidP="00CB4165">
      <w:pPr>
        <w:rPr>
          <w:rFonts w:ascii="Arial" w:eastAsiaTheme="minorEastAsia" w:hAnsi="Arial" w:cs="Arial"/>
          <w:color w:val="000000" w:themeColor="text1"/>
          <w:sz w:val="24"/>
          <w:szCs w:val="24"/>
          <w:lang w:eastAsia="ro-RO"/>
        </w:rPr>
      </w:pPr>
      <w:r>
        <w:rPr>
          <w:rFonts w:ascii="Arial" w:eastAsiaTheme="minorEastAsia" w:hAnsi="Arial" w:cs="Arial"/>
          <w:color w:val="000000" w:themeColor="text1"/>
          <w:sz w:val="24"/>
          <w:szCs w:val="24"/>
          <w:lang w:eastAsia="ro-RO"/>
        </w:rPr>
        <w:t xml:space="preserve">                                                              *****</w:t>
      </w:r>
    </w:p>
    <w:p w14:paraId="72692215" w14:textId="77777777" w:rsidR="00742100" w:rsidRDefault="00742100" w:rsidP="0054036A">
      <w:pPr>
        <w:spacing w:after="0" w:line="240" w:lineRule="auto"/>
        <w:rPr>
          <w:rFonts w:ascii="Arial" w:eastAsia="Arial" w:hAnsi="Arial" w:cs="Arial"/>
          <w:bCs/>
          <w:iCs/>
          <w:color w:val="000000" w:themeColor="text1"/>
          <w:sz w:val="24"/>
          <w:szCs w:val="24"/>
          <w:lang w:eastAsia="ro-RO"/>
        </w:rPr>
      </w:pPr>
    </w:p>
    <w:sectPr w:rsidR="00742100" w:rsidSect="0054036A">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7D0E0" w14:textId="77777777" w:rsidR="009C782D" w:rsidRDefault="009C782D">
      <w:pPr>
        <w:spacing w:after="0" w:line="240" w:lineRule="auto"/>
      </w:pPr>
      <w:r>
        <w:separator/>
      </w:r>
    </w:p>
  </w:endnote>
  <w:endnote w:type="continuationSeparator" w:id="0">
    <w:p w14:paraId="39DBA31F" w14:textId="77777777" w:rsidR="009C782D" w:rsidRDefault="009C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1B718" w14:textId="77777777" w:rsidR="00335E40" w:rsidRPr="001D689C" w:rsidRDefault="009D52BB" w:rsidP="00673F0A">
    <w:pPr>
      <w:pStyle w:val="Footer"/>
      <w:jc w:val="center"/>
      <w:rPr>
        <w:sz w:val="20"/>
        <w:szCs w:val="20"/>
      </w:rPr>
    </w:pPr>
    <w:r w:rsidRPr="001D689C">
      <w:rPr>
        <w:sz w:val="20"/>
        <w:szCs w:val="20"/>
      </w:rPr>
      <w:t>Adresa: Arad, B-dul Revoluției nr. 103 / Tel: 0257 280 016 /  e-mail: organizaretcisarad@gmail.com</w:t>
    </w:r>
  </w:p>
  <w:p w14:paraId="3B39E744" w14:textId="77777777" w:rsidR="00335E40" w:rsidRPr="001D689C" w:rsidRDefault="009D52BB" w:rsidP="009260B1">
    <w:pPr>
      <w:pStyle w:val="Footer"/>
      <w:jc w:val="center"/>
      <w:rPr>
        <w:sz w:val="20"/>
        <w:szCs w:val="20"/>
      </w:rPr>
    </w:pPr>
    <w:r w:rsidRPr="001D689C">
      <w:rPr>
        <w:sz w:val="20"/>
        <w:szCs w:val="20"/>
      </w:rPr>
      <w:t>Teatrul Clasic „Ioan Slavici” Arad este o instituție publică aflată sub autoritatea Consiliului Local al Muncipiului Arad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206BC" w14:textId="77777777" w:rsidR="009C782D" w:rsidRDefault="009C782D">
      <w:pPr>
        <w:spacing w:after="0" w:line="240" w:lineRule="auto"/>
      </w:pPr>
      <w:r>
        <w:separator/>
      </w:r>
    </w:p>
  </w:footnote>
  <w:footnote w:type="continuationSeparator" w:id="0">
    <w:p w14:paraId="0F07F659" w14:textId="77777777" w:rsidR="009C782D" w:rsidRDefault="009C7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D0987" w14:textId="77777777" w:rsidR="00335E40" w:rsidRDefault="009D52BB" w:rsidP="003225FE">
    <w:pPr>
      <w:pStyle w:val="Header"/>
      <w:jc w:val="right"/>
    </w:pPr>
    <w:r>
      <w:rPr>
        <w:noProof/>
        <w:lang w:val="en-US"/>
      </w:rPr>
      <w:drawing>
        <wp:inline distT="0" distB="0" distL="0" distR="0" wp14:anchorId="7448E655" wp14:editId="2BB9465D">
          <wp:extent cx="5660148" cy="1368555"/>
          <wp:effectExtent l="0" t="0" r="0" b="3175"/>
          <wp:docPr id="98247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70294" name="Picture 982470294"/>
                  <pic:cNvPicPr/>
                </pic:nvPicPr>
                <pic:blipFill>
                  <a:blip r:embed="rId1">
                    <a:extLst>
                      <a:ext uri="{28A0092B-C50C-407E-A947-70E740481C1C}">
                        <a14:useLocalDpi xmlns:a14="http://schemas.microsoft.com/office/drawing/2010/main" val="0"/>
                      </a:ext>
                    </a:extLst>
                  </a:blip>
                  <a:stretch>
                    <a:fillRect/>
                  </a:stretch>
                </pic:blipFill>
                <pic:spPr>
                  <a:xfrm>
                    <a:off x="0" y="0"/>
                    <a:ext cx="5660148" cy="1368555"/>
                  </a:xfrm>
                  <a:prstGeom prst="rect">
                    <a:avLst/>
                  </a:prstGeom>
                </pic:spPr>
              </pic:pic>
            </a:graphicData>
          </a:graphic>
        </wp:inline>
      </w:drawing>
    </w:r>
  </w:p>
  <w:p w14:paraId="7EE351DC" w14:textId="77777777" w:rsidR="00335E40" w:rsidRPr="00673F0A" w:rsidRDefault="00335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1D"/>
    <w:rsid w:val="0000381D"/>
    <w:rsid w:val="00031BB0"/>
    <w:rsid w:val="00073F6B"/>
    <w:rsid w:val="00076F97"/>
    <w:rsid w:val="0008275D"/>
    <w:rsid w:val="000874C2"/>
    <w:rsid w:val="000B3AFD"/>
    <w:rsid w:val="000B6CD6"/>
    <w:rsid w:val="000E6252"/>
    <w:rsid w:val="000E6DD4"/>
    <w:rsid w:val="00127D35"/>
    <w:rsid w:val="00160C63"/>
    <w:rsid w:val="00165799"/>
    <w:rsid w:val="00167F10"/>
    <w:rsid w:val="00193063"/>
    <w:rsid w:val="001D5769"/>
    <w:rsid w:val="001D689C"/>
    <w:rsid w:val="001F3C2A"/>
    <w:rsid w:val="001F7CA0"/>
    <w:rsid w:val="00213EDA"/>
    <w:rsid w:val="00214464"/>
    <w:rsid w:val="00216732"/>
    <w:rsid w:val="0024542F"/>
    <w:rsid w:val="0026569C"/>
    <w:rsid w:val="002700EF"/>
    <w:rsid w:val="002B7129"/>
    <w:rsid w:val="002F7A32"/>
    <w:rsid w:val="00335E40"/>
    <w:rsid w:val="00340570"/>
    <w:rsid w:val="003764B7"/>
    <w:rsid w:val="0038203D"/>
    <w:rsid w:val="003A23D2"/>
    <w:rsid w:val="003B0AC5"/>
    <w:rsid w:val="003D0F20"/>
    <w:rsid w:val="00404BCE"/>
    <w:rsid w:val="00425A49"/>
    <w:rsid w:val="0043462E"/>
    <w:rsid w:val="00446137"/>
    <w:rsid w:val="00471A5F"/>
    <w:rsid w:val="004B08C3"/>
    <w:rsid w:val="004B1173"/>
    <w:rsid w:val="0054036A"/>
    <w:rsid w:val="00571773"/>
    <w:rsid w:val="00590FC2"/>
    <w:rsid w:val="005A43F8"/>
    <w:rsid w:val="005B6DE1"/>
    <w:rsid w:val="006338AA"/>
    <w:rsid w:val="006412E1"/>
    <w:rsid w:val="00673E22"/>
    <w:rsid w:val="006743E9"/>
    <w:rsid w:val="006821DA"/>
    <w:rsid w:val="006A2CEA"/>
    <w:rsid w:val="006F0F69"/>
    <w:rsid w:val="006F220E"/>
    <w:rsid w:val="0070022E"/>
    <w:rsid w:val="00716877"/>
    <w:rsid w:val="00741805"/>
    <w:rsid w:val="00742100"/>
    <w:rsid w:val="0078375E"/>
    <w:rsid w:val="00790AD7"/>
    <w:rsid w:val="007C2B29"/>
    <w:rsid w:val="007E1318"/>
    <w:rsid w:val="008140D1"/>
    <w:rsid w:val="00831ACF"/>
    <w:rsid w:val="00836B2F"/>
    <w:rsid w:val="0086700C"/>
    <w:rsid w:val="00895756"/>
    <w:rsid w:val="00897144"/>
    <w:rsid w:val="009161A7"/>
    <w:rsid w:val="00956228"/>
    <w:rsid w:val="009C173E"/>
    <w:rsid w:val="009C782D"/>
    <w:rsid w:val="009D00FF"/>
    <w:rsid w:val="009D52BB"/>
    <w:rsid w:val="00A042EB"/>
    <w:rsid w:val="00A230EF"/>
    <w:rsid w:val="00A764B0"/>
    <w:rsid w:val="00AA5A2E"/>
    <w:rsid w:val="00AC45E2"/>
    <w:rsid w:val="00AE7A8B"/>
    <w:rsid w:val="00B17A03"/>
    <w:rsid w:val="00B3678A"/>
    <w:rsid w:val="00B42D99"/>
    <w:rsid w:val="00BD72FF"/>
    <w:rsid w:val="00BF2A30"/>
    <w:rsid w:val="00C00E4E"/>
    <w:rsid w:val="00CB4165"/>
    <w:rsid w:val="00CD4A44"/>
    <w:rsid w:val="00CD66FA"/>
    <w:rsid w:val="00D023A7"/>
    <w:rsid w:val="00D37415"/>
    <w:rsid w:val="00D44793"/>
    <w:rsid w:val="00D45B59"/>
    <w:rsid w:val="00D74629"/>
    <w:rsid w:val="00D86ACA"/>
    <w:rsid w:val="00E202CC"/>
    <w:rsid w:val="00E47784"/>
    <w:rsid w:val="00E5318B"/>
    <w:rsid w:val="00E6432D"/>
    <w:rsid w:val="00E6479B"/>
    <w:rsid w:val="00E738CF"/>
    <w:rsid w:val="00E757E6"/>
    <w:rsid w:val="00E85FDB"/>
    <w:rsid w:val="00EA0808"/>
    <w:rsid w:val="00EC6394"/>
    <w:rsid w:val="00ED49B2"/>
    <w:rsid w:val="00EE5818"/>
    <w:rsid w:val="00F003D8"/>
    <w:rsid w:val="00F035CC"/>
    <w:rsid w:val="00F05188"/>
    <w:rsid w:val="00F1286A"/>
    <w:rsid w:val="00F34AE9"/>
    <w:rsid w:val="00F71E20"/>
    <w:rsid w:val="00F90CD2"/>
    <w:rsid w:val="00FC02AA"/>
    <w:rsid w:val="00FC272A"/>
    <w:rsid w:val="00FC60D2"/>
    <w:rsid w:val="00FE32DA"/>
    <w:rsid w:val="00FF30A7"/>
    <w:rsid w:val="00FF7B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129"/>
    <w:rPr>
      <w:rFonts w:ascii="Tahoma" w:hAnsi="Tahoma" w:cs="Tahoma"/>
      <w:sz w:val="16"/>
      <w:szCs w:val="16"/>
    </w:rPr>
  </w:style>
  <w:style w:type="paragraph" w:styleId="Header">
    <w:name w:val="header"/>
    <w:basedOn w:val="Normal"/>
    <w:link w:val="HeaderChar"/>
    <w:uiPriority w:val="99"/>
    <w:unhideWhenUsed/>
    <w:rsid w:val="0054036A"/>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54036A"/>
    <w:rPr>
      <w:kern w:val="2"/>
      <w14:ligatures w14:val="standardContextual"/>
    </w:rPr>
  </w:style>
  <w:style w:type="paragraph" w:styleId="Footer">
    <w:name w:val="footer"/>
    <w:basedOn w:val="Normal"/>
    <w:link w:val="FooterChar"/>
    <w:uiPriority w:val="99"/>
    <w:unhideWhenUsed/>
    <w:rsid w:val="0054036A"/>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54036A"/>
    <w:rPr>
      <w:kern w:val="2"/>
      <w14:ligatures w14:val="standardContextual"/>
    </w:rPr>
  </w:style>
  <w:style w:type="character" w:styleId="Hyperlink">
    <w:name w:val="Hyperlink"/>
    <w:basedOn w:val="DefaultParagraphFont"/>
    <w:uiPriority w:val="99"/>
    <w:unhideWhenUsed/>
    <w:rsid w:val="00E85F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129"/>
    <w:rPr>
      <w:rFonts w:ascii="Tahoma" w:hAnsi="Tahoma" w:cs="Tahoma"/>
      <w:sz w:val="16"/>
      <w:szCs w:val="16"/>
    </w:rPr>
  </w:style>
  <w:style w:type="paragraph" w:styleId="Header">
    <w:name w:val="header"/>
    <w:basedOn w:val="Normal"/>
    <w:link w:val="HeaderChar"/>
    <w:uiPriority w:val="99"/>
    <w:unhideWhenUsed/>
    <w:rsid w:val="0054036A"/>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54036A"/>
    <w:rPr>
      <w:kern w:val="2"/>
      <w14:ligatures w14:val="standardContextual"/>
    </w:rPr>
  </w:style>
  <w:style w:type="paragraph" w:styleId="Footer">
    <w:name w:val="footer"/>
    <w:basedOn w:val="Normal"/>
    <w:link w:val="FooterChar"/>
    <w:uiPriority w:val="99"/>
    <w:unhideWhenUsed/>
    <w:rsid w:val="0054036A"/>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54036A"/>
    <w:rPr>
      <w:kern w:val="2"/>
      <w14:ligatures w14:val="standardContextual"/>
    </w:rPr>
  </w:style>
  <w:style w:type="character" w:styleId="Hyperlink">
    <w:name w:val="Hyperlink"/>
    <w:basedOn w:val="DefaultParagraphFont"/>
    <w:uiPriority w:val="99"/>
    <w:unhideWhenUsed/>
    <w:rsid w:val="00E85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ulclasic.ro" TargetMode="External"/><Relationship Id="rId3" Type="http://schemas.openxmlformats.org/officeDocument/2006/relationships/settings" Target="settings.xml"/><Relationship Id="rId7" Type="http://schemas.openxmlformats.org/officeDocument/2006/relationships/hyperlink" Target="http://www.eventim.r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1407</Words>
  <Characters>8020</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dc:creator>
  <cp:lastModifiedBy>Andreea</cp:lastModifiedBy>
  <cp:revision>3</cp:revision>
  <dcterms:created xsi:type="dcterms:W3CDTF">2025-05-06T09:38:00Z</dcterms:created>
  <dcterms:modified xsi:type="dcterms:W3CDTF">2025-05-06T09:46:00Z</dcterms:modified>
</cp:coreProperties>
</file>