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C9" w:rsidRPr="00023AC9" w:rsidRDefault="00023AC9" w:rsidP="00023AC9">
      <w:pPr>
        <w:autoSpaceDE w:val="0"/>
        <w:autoSpaceDN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proofErr w:type="spellStart"/>
      <w:r w:rsidRPr="00023AC9">
        <w:rPr>
          <w:rFonts w:asciiTheme="minorHAnsi" w:hAnsiTheme="minorHAnsi" w:cstheme="minorHAnsi"/>
          <w:b/>
          <w:bCs/>
          <w:sz w:val="24"/>
          <w:szCs w:val="24"/>
          <w:lang w:val="en-US"/>
        </w:rPr>
        <w:t>Comunicat</w:t>
      </w:r>
      <w:proofErr w:type="spellEnd"/>
      <w:r w:rsidRPr="00023AC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23AC9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presă</w:t>
      </w:r>
      <w:proofErr w:type="spellEnd"/>
      <w:r w:rsidRPr="00023AC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1 </w:t>
      </w:r>
      <w:proofErr w:type="spellStart"/>
      <w:r w:rsidRPr="00023AC9">
        <w:rPr>
          <w:rFonts w:asciiTheme="minorHAnsi" w:hAnsiTheme="minorHAnsi" w:cstheme="minorHAnsi"/>
          <w:b/>
          <w:bCs/>
          <w:sz w:val="24"/>
          <w:szCs w:val="24"/>
          <w:lang w:val="en-US"/>
        </w:rPr>
        <w:t>martie</w:t>
      </w:r>
      <w:proofErr w:type="spellEnd"/>
      <w:r w:rsidRPr="00023AC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2021</w:t>
      </w:r>
    </w:p>
    <w:p w:rsidR="00D06990" w:rsidRDefault="00EA208A" w:rsidP="00D06990">
      <w:pPr>
        <w:autoSpaceDE w:val="0"/>
        <w:autoSpaceDN w:val="0"/>
        <w:spacing w:before="100" w:beforeAutospacing="1" w:after="100" w:afterAutospacing="1"/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023AC9">
        <w:rPr>
          <w:rFonts w:asciiTheme="minorHAnsi" w:hAnsiTheme="minorHAnsi" w:cstheme="minorHAnsi"/>
          <w:b/>
          <w:bCs/>
          <w:sz w:val="24"/>
          <w:szCs w:val="24"/>
          <w:lang w:val="en-US"/>
        </w:rPr>
        <w:t>CURS AUTORIZAT</w:t>
      </w:r>
      <w:r>
        <w:rPr>
          <w:rFonts w:ascii="Open Sans" w:hAnsi="Open Sans" w:cs="Open Sans"/>
          <w:b/>
          <w:bCs/>
          <w:sz w:val="24"/>
          <w:szCs w:val="24"/>
          <w:lang w:val="en-US"/>
        </w:rPr>
        <w:t xml:space="preserve"> CONTABILITATE</w:t>
      </w:r>
    </w:p>
    <w:p w:rsidR="005A2A9A" w:rsidRDefault="005A2A9A" w:rsidP="00D06990">
      <w:pPr>
        <w:rPr>
          <w:rFonts w:asciiTheme="minorHAnsi" w:hAnsiTheme="minorHAnsi" w:cstheme="minorHAnsi"/>
          <w:sz w:val="24"/>
          <w:szCs w:val="24"/>
        </w:rPr>
      </w:pPr>
      <w:r w:rsidRPr="005A2A9A">
        <w:rPr>
          <w:rFonts w:asciiTheme="minorHAnsi" w:hAnsiTheme="minorHAnsi" w:cstheme="minorHAnsi"/>
          <w:sz w:val="24"/>
          <w:szCs w:val="24"/>
        </w:rPr>
        <w:t xml:space="preserve">În perioada </w:t>
      </w:r>
      <w:r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9 </w:t>
      </w:r>
      <w:proofErr w:type="spellStart"/>
      <w:r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martie</w:t>
      </w:r>
      <w:proofErr w:type="spellEnd"/>
      <w:r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2021 – 10 </w:t>
      </w:r>
      <w:proofErr w:type="spellStart"/>
      <w:r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mai</w:t>
      </w:r>
      <w:proofErr w:type="spellEnd"/>
      <w:r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2021</w:t>
      </w:r>
      <w:r w:rsidRPr="005A2A9A">
        <w:rPr>
          <w:rFonts w:asciiTheme="minorHAnsi" w:hAnsiTheme="minorHAnsi" w:cstheme="minorHAnsi"/>
          <w:sz w:val="24"/>
          <w:szCs w:val="24"/>
        </w:rPr>
        <w:t>, Camera de Co</w:t>
      </w:r>
      <w:r w:rsidR="00394C2C">
        <w:rPr>
          <w:rFonts w:asciiTheme="minorHAnsi" w:hAnsiTheme="minorHAnsi" w:cstheme="minorHAnsi"/>
          <w:sz w:val="24"/>
          <w:szCs w:val="24"/>
        </w:rPr>
        <w:t>merț, Industrie și Agricultură Arad</w:t>
      </w:r>
      <w:r w:rsidRPr="005A2A9A">
        <w:rPr>
          <w:rFonts w:asciiTheme="minorHAnsi" w:hAnsiTheme="minorHAnsi" w:cstheme="minorHAnsi"/>
          <w:sz w:val="24"/>
          <w:szCs w:val="24"/>
        </w:rPr>
        <w:t xml:space="preserve">, prin </w:t>
      </w:r>
      <w:r w:rsidR="00394C2C">
        <w:rPr>
          <w:rFonts w:asciiTheme="minorHAnsi" w:hAnsiTheme="minorHAnsi" w:cstheme="minorHAnsi"/>
          <w:sz w:val="24"/>
          <w:szCs w:val="24"/>
        </w:rPr>
        <w:t>Centrul de</w:t>
      </w:r>
      <w:r w:rsidRPr="005A2A9A">
        <w:rPr>
          <w:rFonts w:asciiTheme="minorHAnsi" w:hAnsiTheme="minorHAnsi" w:cstheme="minorHAnsi"/>
          <w:sz w:val="24"/>
          <w:szCs w:val="24"/>
        </w:rPr>
        <w:t xml:space="preserve"> Formare Profesională, vine în sprijinul celor interesați</w:t>
      </w:r>
      <w:r w:rsidR="00394C2C">
        <w:rPr>
          <w:rFonts w:asciiTheme="minorHAnsi" w:hAnsiTheme="minorHAnsi" w:cstheme="minorHAnsi"/>
          <w:sz w:val="24"/>
          <w:szCs w:val="24"/>
        </w:rPr>
        <w:t>,</w:t>
      </w:r>
      <w:r w:rsidRPr="005A2A9A">
        <w:rPr>
          <w:rFonts w:asciiTheme="minorHAnsi" w:hAnsiTheme="minorHAnsi" w:cstheme="minorHAnsi"/>
          <w:sz w:val="24"/>
          <w:szCs w:val="24"/>
        </w:rPr>
        <w:t xml:space="preserve"> cu o nouă serie a cursului „Contabil”</w:t>
      </w:r>
      <w:r w:rsidR="00394C2C">
        <w:rPr>
          <w:rFonts w:asciiTheme="minorHAnsi" w:hAnsiTheme="minorHAnsi" w:cstheme="minorHAnsi"/>
          <w:sz w:val="24"/>
          <w:szCs w:val="24"/>
        </w:rPr>
        <w:t xml:space="preserve"> (cod COR 331302).</w:t>
      </w:r>
    </w:p>
    <w:p w:rsidR="005A2A9A" w:rsidRDefault="005A2A9A" w:rsidP="00D0699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A2A9A" w:rsidRPr="005A2A9A" w:rsidRDefault="00394C2C" w:rsidP="00394C2C">
      <w:pPr>
        <w:pStyle w:val="NoSpacing"/>
        <w:jc w:val="both"/>
        <w:rPr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“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Munca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de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contabil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presupune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disciplină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cunoștințe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şi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atenţie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la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detalii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dar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şi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>capacitatea</w:t>
      </w:r>
      <w:proofErr w:type="spellEnd"/>
      <w:r w:rsidR="00C461E8" w:rsidRPr="005A2A9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C461E8" w:rsidRPr="005A2A9A">
        <w:rPr>
          <w:rFonts w:asciiTheme="minorHAnsi" w:hAnsiTheme="minorHAnsi" w:cstheme="minorHAnsi"/>
          <w:b/>
          <w:sz w:val="24"/>
          <w:szCs w:val="24"/>
        </w:rPr>
        <w:t xml:space="preserve">de a folosi toate instrumentele contabile în concordanță cu legislația. </w:t>
      </w:r>
      <w:r w:rsidR="005A2A9A" w:rsidRPr="005A2A9A">
        <w:rPr>
          <w:rFonts w:asciiTheme="minorHAnsi" w:hAnsiTheme="minorHAnsi" w:cstheme="minorHAnsi"/>
          <w:b/>
          <w:sz w:val="24"/>
          <w:szCs w:val="24"/>
        </w:rPr>
        <w:t>Astfel, pentru a face faţă schimbărilor din piaţă, este nevoie de informare</w:t>
      </w:r>
      <w:r w:rsidR="005A2A9A">
        <w:rPr>
          <w:rFonts w:asciiTheme="minorHAnsi" w:hAnsiTheme="minorHAnsi" w:cstheme="minorHAnsi"/>
          <w:b/>
          <w:sz w:val="24"/>
          <w:szCs w:val="24"/>
        </w:rPr>
        <w:t xml:space="preserve"> continu</w:t>
      </w:r>
      <w:r w:rsidR="005A2A9A">
        <w:rPr>
          <w:b/>
          <w:sz w:val="24"/>
          <w:szCs w:val="24"/>
        </w:rPr>
        <w:t>ă</w:t>
      </w:r>
      <w:r w:rsidR="005A2A9A" w:rsidRPr="005A2A9A">
        <w:rPr>
          <w:rFonts w:asciiTheme="minorHAnsi" w:hAnsiTheme="minorHAnsi" w:cstheme="minorHAnsi"/>
          <w:b/>
          <w:sz w:val="24"/>
          <w:szCs w:val="24"/>
        </w:rPr>
        <w:t xml:space="preserve"> cu pr</w:t>
      </w:r>
      <w:r w:rsidR="005A2A9A">
        <w:rPr>
          <w:rFonts w:asciiTheme="minorHAnsi" w:hAnsiTheme="minorHAnsi" w:cstheme="minorHAnsi"/>
          <w:b/>
          <w:sz w:val="24"/>
          <w:szCs w:val="24"/>
        </w:rPr>
        <w:t>ivire la noutăţile din domeniu</w:t>
      </w:r>
      <w:r w:rsidR="005A2A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”, </w:t>
      </w:r>
      <w:proofErr w:type="spellStart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>informeaz</w:t>
      </w:r>
      <w:r w:rsidR="005A2A9A" w:rsidRPr="00394C2C">
        <w:rPr>
          <w:sz w:val="24"/>
          <w:szCs w:val="24"/>
          <w:lang w:val="en-US"/>
        </w:rPr>
        <w:t>ă</w:t>
      </w:r>
      <w:proofErr w:type="spellEnd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>pre</w:t>
      </w:r>
      <w:r w:rsidR="005A2A9A" w:rsidRPr="00394C2C">
        <w:rPr>
          <w:sz w:val="24"/>
          <w:szCs w:val="24"/>
          <w:lang w:val="en-US"/>
        </w:rPr>
        <w:t>ş</w:t>
      </w:r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>edintele</w:t>
      </w:r>
      <w:proofErr w:type="spellEnd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 xml:space="preserve"> CCIA Arad, </w:t>
      </w:r>
      <w:proofErr w:type="spellStart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>domnul</w:t>
      </w:r>
      <w:proofErr w:type="spellEnd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>arh</w:t>
      </w:r>
      <w:proofErr w:type="spellEnd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 xml:space="preserve">. Gheorghe </w:t>
      </w:r>
      <w:proofErr w:type="spellStart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>Seculici</w:t>
      </w:r>
      <w:proofErr w:type="spellEnd"/>
      <w:r w:rsidR="005A2A9A" w:rsidRPr="00394C2C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1E1B25" w:rsidRDefault="001E1B25" w:rsidP="002261B0">
      <w:pPr>
        <w:pStyle w:val="NoSpacing"/>
        <w:rPr>
          <w:rFonts w:ascii="Open Sans" w:hAnsi="Open Sans" w:cs="Open Sans"/>
          <w:b/>
          <w:bCs/>
          <w:sz w:val="24"/>
          <w:szCs w:val="24"/>
          <w:lang w:val="en-US"/>
        </w:rPr>
      </w:pPr>
    </w:p>
    <w:p w:rsidR="00D06990" w:rsidRPr="005A2A9A" w:rsidRDefault="005A2A9A" w:rsidP="00394C2C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A2A9A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Competențele</w:t>
      </w:r>
      <w:r w:rsidRPr="005A2A9A">
        <w:rPr>
          <w:rFonts w:asciiTheme="minorHAnsi" w:hAnsiTheme="minorHAnsi" w:cstheme="minorHAnsi"/>
          <w:sz w:val="24"/>
          <w:szCs w:val="24"/>
          <w:shd w:val="clear" w:color="auto" w:fill="FFFFFF"/>
        </w:rPr>
        <w:t> profesionale </w:t>
      </w:r>
      <w:r w:rsidRPr="005A2A9A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dobândite</w:t>
      </w:r>
      <w:r w:rsidRPr="005A2A9A">
        <w:rPr>
          <w:rFonts w:asciiTheme="minorHAnsi" w:hAnsiTheme="minorHAnsi" w:cstheme="minorHAnsi"/>
          <w:sz w:val="24"/>
          <w:szCs w:val="24"/>
          <w:shd w:val="clear" w:color="auto" w:fill="FFFFFF"/>
        </w:rPr>
        <w:t> în urma absolvirii acestui program</w:t>
      </w:r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Întocmirea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/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completarea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documentelor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primare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Contarea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operațiunilor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patrimoniale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Efectuarea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calcule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specifice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Completarea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registrelor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contabile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Întocmirea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balanței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verificare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Evaluarea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patrimonială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Întocmirea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bilanțului</w:t>
      </w:r>
      <w:proofErr w:type="spellEnd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5A2A9A">
        <w:rPr>
          <w:rFonts w:asciiTheme="minorHAnsi" w:hAnsiTheme="minorHAnsi" w:cstheme="minorHAnsi"/>
          <w:sz w:val="24"/>
          <w:szCs w:val="24"/>
          <w:lang w:val="en-US"/>
        </w:rPr>
        <w:t>contabil</w:t>
      </w:r>
      <w:proofErr w:type="spellEnd"/>
    </w:p>
    <w:p w:rsidR="002261B0" w:rsidRDefault="002261B0" w:rsidP="002261B0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p w:rsidR="00D06990" w:rsidRPr="002261B0" w:rsidRDefault="00D06990" w:rsidP="002261B0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Condiții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înscriere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studii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medii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(absolvent de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liceu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)   </w:t>
      </w:r>
    </w:p>
    <w:p w:rsidR="002261B0" w:rsidRDefault="002261B0" w:rsidP="002261B0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p w:rsidR="00D06990" w:rsidRPr="002261B0" w:rsidRDefault="00394C2C" w:rsidP="002261B0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Lector curs – p</w:t>
      </w:r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rof.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Stoiadin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Gabriela: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formator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autorizat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profesor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contabilitate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, grad didactic 1, expert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contabil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, manager,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formator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proiecte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cu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finantare</w:t>
      </w:r>
      <w:proofErr w:type="spellEnd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06990" w:rsidRPr="002261B0">
        <w:rPr>
          <w:rFonts w:asciiTheme="minorHAnsi" w:hAnsiTheme="minorHAnsi" w:cstheme="minorHAnsi"/>
          <w:sz w:val="24"/>
          <w:szCs w:val="24"/>
          <w:lang w:val="en-US"/>
        </w:rPr>
        <w:t>europeană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2261B0" w:rsidRDefault="002261B0" w:rsidP="002261B0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p w:rsidR="00D06990" w:rsidRDefault="00D06990" w:rsidP="002261B0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Acte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necesare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copie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): BI/CI,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diplomă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studii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certificat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naștere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certificat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căsătorie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dacă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261B0">
        <w:rPr>
          <w:rFonts w:asciiTheme="minorHAnsi" w:hAnsiTheme="minorHAnsi" w:cstheme="minorHAnsi"/>
          <w:sz w:val="24"/>
          <w:szCs w:val="24"/>
          <w:lang w:val="en-US"/>
        </w:rPr>
        <w:t>este</w:t>
      </w:r>
      <w:proofErr w:type="spellEnd"/>
      <w:proofErr w:type="gramEnd"/>
      <w:r w:rsidRPr="002261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261B0">
        <w:rPr>
          <w:rFonts w:asciiTheme="minorHAnsi" w:hAnsiTheme="minorHAnsi" w:cstheme="minorHAnsi"/>
          <w:sz w:val="24"/>
          <w:szCs w:val="24"/>
          <w:lang w:val="en-US"/>
        </w:rPr>
        <w:t>cazul</w:t>
      </w:r>
      <w:proofErr w:type="spellEnd"/>
      <w:r w:rsidRPr="002261B0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5A2A9A" w:rsidRPr="002261B0" w:rsidRDefault="005A2A9A" w:rsidP="002261B0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p w:rsidR="005A2A9A" w:rsidRPr="004A736C" w:rsidRDefault="005A2A9A" w:rsidP="005A2A9A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3553F">
        <w:rPr>
          <w:rFonts w:asciiTheme="minorHAnsi" w:hAnsiTheme="minorHAnsi" w:cstheme="minorHAnsi"/>
          <w:b/>
          <w:bCs/>
          <w:sz w:val="24"/>
          <w:szCs w:val="24"/>
          <w:lang w:val="en-US"/>
        </w:rPr>
        <w:t>“</w:t>
      </w:r>
      <w:proofErr w:type="spellStart"/>
      <w:r w:rsidRPr="00E3553F">
        <w:rPr>
          <w:rFonts w:asciiTheme="minorHAnsi" w:hAnsiTheme="minorHAnsi" w:cstheme="minorHAnsi"/>
          <w:b/>
          <w:bCs/>
          <w:sz w:val="24"/>
          <w:szCs w:val="24"/>
          <w:lang w:val="en-US"/>
        </w:rPr>
        <w:t>Cursul</w:t>
      </w:r>
      <w:proofErr w:type="spellEnd"/>
      <w:r w:rsidRPr="00E3553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de </w:t>
      </w:r>
      <w:proofErr w:type="spellStart"/>
      <w:r w:rsidR="00394C2C">
        <w:rPr>
          <w:rFonts w:asciiTheme="minorHAnsi" w:hAnsiTheme="minorHAnsi" w:cstheme="minorHAnsi"/>
          <w:b/>
          <w:bCs/>
          <w:sz w:val="24"/>
          <w:szCs w:val="24"/>
          <w:lang w:val="en-US"/>
        </w:rPr>
        <w:t>c</w:t>
      </w:r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ontabilitate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este</w:t>
      </w:r>
      <w:proofErr w:type="spellEnd"/>
      <w:proofErr w:type="gram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structurat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în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aşa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fel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încât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să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fie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uşor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de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parcurs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cu </w:t>
      </w:r>
      <w:proofErr w:type="spellStart"/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>aplicabilitate</w:t>
      </w:r>
      <w:proofErr w:type="spellEnd"/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>imediat</w:t>
      </w:r>
      <w:r w:rsidR="005D3D7B">
        <w:rPr>
          <w:b/>
          <w:bCs/>
          <w:sz w:val="24"/>
          <w:szCs w:val="24"/>
          <w:lang w:val="en-US"/>
        </w:rPr>
        <w:t>ă</w:t>
      </w:r>
      <w:proofErr w:type="spellEnd"/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5D3D7B">
        <w:rPr>
          <w:b/>
          <w:bCs/>
          <w:sz w:val="24"/>
          <w:szCs w:val="24"/>
          <w:lang w:val="en-US"/>
        </w:rPr>
        <w:t>ş</w:t>
      </w:r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>i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4A736C">
        <w:rPr>
          <w:rFonts w:asciiTheme="minorHAnsi" w:hAnsiTheme="minorHAnsi" w:cstheme="minorHAnsi"/>
          <w:b/>
          <w:sz w:val="24"/>
          <w:szCs w:val="24"/>
        </w:rPr>
        <w:t>o abordare practic</w:t>
      </w:r>
      <w:r w:rsidRPr="004A736C">
        <w:rPr>
          <w:b/>
          <w:sz w:val="24"/>
          <w:szCs w:val="24"/>
        </w:rPr>
        <w:t>ă</w:t>
      </w:r>
      <w:r w:rsidRPr="004A736C">
        <w:rPr>
          <w:rFonts w:asciiTheme="minorHAnsi" w:hAnsiTheme="minorHAnsi" w:cstheme="minorHAnsi"/>
          <w:b/>
          <w:sz w:val="24"/>
          <w:szCs w:val="24"/>
        </w:rPr>
        <w:t>, care să asigure dezvoltarea competen</w:t>
      </w:r>
      <w:r w:rsidRPr="004A736C">
        <w:rPr>
          <w:b/>
          <w:sz w:val="24"/>
          <w:szCs w:val="24"/>
        </w:rPr>
        <w:t>ţ</w:t>
      </w:r>
      <w:r w:rsidRPr="004A736C">
        <w:rPr>
          <w:rFonts w:asciiTheme="minorHAnsi" w:hAnsiTheme="minorHAnsi" w:cstheme="minorHAnsi"/>
          <w:b/>
          <w:sz w:val="24"/>
          <w:szCs w:val="24"/>
        </w:rPr>
        <w:t xml:space="preserve">elor specifice.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Formatorul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cursului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deţine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o </w:t>
      </w:r>
      <w:proofErr w:type="spellStart"/>
      <w:r w:rsidR="00394C2C">
        <w:rPr>
          <w:rFonts w:asciiTheme="minorHAnsi" w:hAnsiTheme="minorHAnsi" w:cstheme="minorHAnsi"/>
          <w:b/>
          <w:bCs/>
          <w:sz w:val="24"/>
          <w:szCs w:val="24"/>
          <w:lang w:val="en-US"/>
        </w:rPr>
        <w:t>vast</w:t>
      </w:r>
      <w:r w:rsidR="00394C2C">
        <w:rPr>
          <w:b/>
          <w:bCs/>
          <w:sz w:val="24"/>
          <w:szCs w:val="24"/>
          <w:lang w:val="en-US"/>
        </w:rPr>
        <w:t>ă</w:t>
      </w:r>
      <w:proofErr w:type="spellEnd"/>
      <w:r w:rsidR="00394C2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experien</w:t>
      </w:r>
      <w:r w:rsidRPr="004A736C">
        <w:rPr>
          <w:b/>
          <w:bCs/>
          <w:sz w:val="24"/>
          <w:szCs w:val="24"/>
          <w:lang w:val="en-US"/>
        </w:rPr>
        <w:t>ţă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profesional</w:t>
      </w:r>
      <w:r w:rsidRPr="004A736C">
        <w:rPr>
          <w:b/>
          <w:bCs/>
          <w:sz w:val="24"/>
          <w:szCs w:val="24"/>
          <w:lang w:val="en-US"/>
        </w:rPr>
        <w:t>ă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b/>
          <w:bCs/>
          <w:sz w:val="24"/>
          <w:szCs w:val="24"/>
          <w:lang w:val="en-US"/>
        </w:rPr>
        <w:t>ş</w:t>
      </w:r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i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>pedagogic</w:t>
      </w:r>
      <w:r w:rsidRPr="004A736C">
        <w:rPr>
          <w:b/>
          <w:bCs/>
          <w:sz w:val="24"/>
          <w:szCs w:val="24"/>
          <w:lang w:val="en-US"/>
        </w:rPr>
        <w:t>ă</w:t>
      </w:r>
      <w:proofErr w:type="spellEnd"/>
      <w:r w:rsidRPr="004A736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astfel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î</w:t>
      </w:r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>ncât</w:t>
      </w:r>
      <w:proofErr w:type="spellEnd"/>
      <w:r w:rsidR="005D3D7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la final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394C2C">
        <w:rPr>
          <w:rFonts w:asciiTheme="minorHAnsi" w:hAnsiTheme="minorHAnsi" w:cstheme="minorHAnsi"/>
          <w:b/>
          <w:bCs/>
          <w:sz w:val="24"/>
          <w:szCs w:val="24"/>
          <w:lang w:val="en-US"/>
        </w:rPr>
        <w:t>cursan</w:t>
      </w:r>
      <w:r w:rsidR="00394C2C">
        <w:rPr>
          <w:b/>
          <w:bCs/>
          <w:sz w:val="24"/>
          <w:szCs w:val="24"/>
          <w:lang w:val="en-US"/>
        </w:rPr>
        <w:t>ţ</w:t>
      </w:r>
      <w:r w:rsidR="00394C2C">
        <w:rPr>
          <w:rFonts w:asciiTheme="minorHAnsi" w:hAnsiTheme="minorHAnsi" w:cstheme="minorHAnsi"/>
          <w:b/>
          <w:bCs/>
          <w:sz w:val="24"/>
          <w:szCs w:val="24"/>
          <w:lang w:val="en-US"/>
        </w:rPr>
        <w:t>ii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vor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avea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baz</w:t>
      </w:r>
      <w:r>
        <w:rPr>
          <w:b/>
          <w:bCs/>
          <w:sz w:val="24"/>
          <w:szCs w:val="24"/>
          <w:lang w:val="en-US"/>
        </w:rPr>
        <w:t>ă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solid</w:t>
      </w:r>
      <w:r>
        <w:rPr>
          <w:b/>
          <w:bCs/>
          <w:sz w:val="24"/>
          <w:szCs w:val="24"/>
          <w:lang w:val="en-US"/>
        </w:rPr>
        <w:t>ă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cuno</w:t>
      </w:r>
      <w:r>
        <w:rPr>
          <w:b/>
          <w:bCs/>
          <w:sz w:val="24"/>
          <w:szCs w:val="24"/>
          <w:lang w:val="en-US"/>
        </w:rPr>
        <w:t>ş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tin</w:t>
      </w:r>
      <w:r>
        <w:rPr>
          <w:b/>
          <w:bCs/>
          <w:sz w:val="24"/>
          <w:szCs w:val="24"/>
          <w:lang w:val="en-US"/>
        </w:rPr>
        <w:t>ţ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”, </w:t>
      </w:r>
      <w:proofErr w:type="spellStart"/>
      <w:r w:rsidRPr="005D3D7B">
        <w:rPr>
          <w:rFonts w:asciiTheme="minorHAnsi" w:hAnsiTheme="minorHAnsi" w:cstheme="minorHAnsi"/>
          <w:bCs/>
          <w:sz w:val="24"/>
          <w:szCs w:val="24"/>
          <w:lang w:val="en-US"/>
        </w:rPr>
        <w:t>explic</w:t>
      </w:r>
      <w:r w:rsidRPr="005D3D7B">
        <w:rPr>
          <w:bCs/>
          <w:sz w:val="24"/>
          <w:szCs w:val="24"/>
          <w:lang w:val="en-US"/>
        </w:rPr>
        <w:t>ă</w:t>
      </w:r>
      <w:proofErr w:type="spellEnd"/>
      <w:r w:rsidRPr="005D3D7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prof. Carmen </w:t>
      </w:r>
      <w:proofErr w:type="spellStart"/>
      <w:r w:rsidRPr="005D3D7B">
        <w:rPr>
          <w:rFonts w:asciiTheme="minorHAnsi" w:hAnsiTheme="minorHAnsi" w:cstheme="minorHAnsi"/>
          <w:bCs/>
          <w:sz w:val="24"/>
          <w:szCs w:val="24"/>
          <w:lang w:val="en-US"/>
        </w:rPr>
        <w:t>Cri</w:t>
      </w:r>
      <w:r w:rsidRPr="005D3D7B">
        <w:rPr>
          <w:bCs/>
          <w:sz w:val="24"/>
          <w:szCs w:val="24"/>
          <w:lang w:val="en-US"/>
        </w:rPr>
        <w:t>ş</w:t>
      </w:r>
      <w:r w:rsidRPr="005D3D7B">
        <w:rPr>
          <w:rFonts w:asciiTheme="minorHAnsi" w:hAnsiTheme="minorHAnsi" w:cstheme="minorHAnsi"/>
          <w:bCs/>
          <w:sz w:val="24"/>
          <w:szCs w:val="24"/>
          <w:lang w:val="en-US"/>
        </w:rPr>
        <w:t>an</w:t>
      </w:r>
      <w:proofErr w:type="spellEnd"/>
      <w:r w:rsidRPr="005D3D7B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</w:p>
    <w:p w:rsidR="00D06990" w:rsidRDefault="00D06990" w:rsidP="00D06990">
      <w:pPr>
        <w:rPr>
          <w:color w:val="1F497D"/>
          <w:lang w:val="en-US"/>
        </w:rPr>
      </w:pPr>
    </w:p>
    <w:p w:rsidR="002261B0" w:rsidRPr="005A2A9A" w:rsidRDefault="002261B0" w:rsidP="002261B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53BE">
        <w:rPr>
          <w:rFonts w:asciiTheme="minorHAnsi" w:hAnsiTheme="minorHAnsi" w:cstheme="minorHAnsi"/>
          <w:bCs/>
          <w:sz w:val="24"/>
          <w:szCs w:val="24"/>
          <w:lang w:val="en-US"/>
        </w:rPr>
        <w:t>M</w:t>
      </w:r>
      <w:r w:rsidRPr="005053BE">
        <w:rPr>
          <w:rFonts w:asciiTheme="minorHAnsi" w:hAnsiTheme="minorHAnsi" w:cstheme="minorHAnsi"/>
          <w:bCs/>
          <w:sz w:val="24"/>
          <w:szCs w:val="24"/>
        </w:rPr>
        <w:t>ăsuri generale de pre</w:t>
      </w:r>
      <w:r>
        <w:rPr>
          <w:rFonts w:asciiTheme="minorHAnsi" w:hAnsiTheme="minorHAnsi" w:cstheme="minorHAnsi"/>
          <w:bCs/>
          <w:sz w:val="24"/>
          <w:szCs w:val="24"/>
        </w:rPr>
        <w:t>venire și protecție COVID 2019</w:t>
      </w:r>
      <w:r w:rsidRPr="005053BE">
        <w:rPr>
          <w:rFonts w:asciiTheme="minorHAnsi" w:hAnsiTheme="minorHAnsi" w:cstheme="minorHAnsi"/>
          <w:bCs/>
          <w:sz w:val="24"/>
          <w:szCs w:val="24"/>
        </w:rPr>
        <w:t> adoptate de CCIA Arad:</w:t>
      </w:r>
    </w:p>
    <w:p w:rsidR="002261B0" w:rsidRPr="00CF4BC1" w:rsidRDefault="002261B0" w:rsidP="002261B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4BC1">
        <w:rPr>
          <w:rFonts w:cstheme="minorHAnsi"/>
          <w:sz w:val="24"/>
          <w:szCs w:val="24"/>
        </w:rPr>
        <w:t>amenajarea corespunzatoare a sălilor, cu respectareaa distanței sociale de minim 1,5 metri</w:t>
      </w:r>
    </w:p>
    <w:p w:rsidR="002261B0" w:rsidRPr="00CF4BC1" w:rsidRDefault="002261B0" w:rsidP="002261B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maximum 15 cursanți </w:t>
      </w:r>
      <w:r>
        <w:rPr>
          <w:sz w:val="24"/>
          <w:szCs w:val="24"/>
        </w:rPr>
        <w:t>î</w:t>
      </w:r>
      <w:r w:rsidRPr="00CF4BC1">
        <w:rPr>
          <w:rFonts w:cstheme="minorHAnsi"/>
          <w:sz w:val="24"/>
          <w:szCs w:val="24"/>
        </w:rPr>
        <w:t>ntr-o sală de curs (o grupă cu un număr mai mare de cursanți va fi împărțită în subgrupe)</w:t>
      </w:r>
    </w:p>
    <w:p w:rsidR="002261B0" w:rsidRPr="00CF4BC1" w:rsidRDefault="002261B0" w:rsidP="002261B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4BC1">
        <w:rPr>
          <w:rFonts w:cstheme="minorHAnsi"/>
          <w:sz w:val="24"/>
          <w:szCs w:val="24"/>
        </w:rPr>
        <w:t xml:space="preserve">decalarea programului și a pauzelor organizate, dacă se impune acest lucru </w:t>
      </w:r>
    </w:p>
    <w:p w:rsidR="002261B0" w:rsidRPr="00CF4BC1" w:rsidRDefault="002261B0" w:rsidP="002261B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4BC1">
        <w:rPr>
          <w:rFonts w:cstheme="minorHAnsi"/>
          <w:sz w:val="24"/>
          <w:szCs w:val="24"/>
        </w:rPr>
        <w:t>impunerea purtării, pe toată perioada programului de formare profesională, a echipamentului de protecție</w:t>
      </w:r>
      <w:r>
        <w:rPr>
          <w:rFonts w:cstheme="minorHAnsi"/>
          <w:sz w:val="24"/>
          <w:szCs w:val="24"/>
        </w:rPr>
        <w:t xml:space="preserve"> </w:t>
      </w:r>
      <w:r w:rsidRPr="00CF4BC1">
        <w:rPr>
          <w:rFonts w:cstheme="minorHAnsi"/>
          <w:sz w:val="24"/>
          <w:szCs w:val="24"/>
        </w:rPr>
        <w:t>- mască și mănuși</w:t>
      </w:r>
    </w:p>
    <w:p w:rsidR="002261B0" w:rsidRPr="00CF4BC1" w:rsidRDefault="002261B0" w:rsidP="002261B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4BC1">
        <w:rPr>
          <w:rFonts w:cstheme="minorHAnsi"/>
          <w:sz w:val="24"/>
          <w:szCs w:val="24"/>
        </w:rPr>
        <w:t xml:space="preserve">amplasarea de dozatoare cu dezinfectant la intrare în sălile de curs </w:t>
      </w:r>
    </w:p>
    <w:p w:rsidR="002261B0" w:rsidRPr="00CF4BC1" w:rsidRDefault="002261B0" w:rsidP="002261B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4BC1">
        <w:rPr>
          <w:rFonts w:cstheme="minorHAnsi"/>
          <w:sz w:val="24"/>
          <w:szCs w:val="24"/>
        </w:rPr>
        <w:t xml:space="preserve">asigurarea aerisirii periodice a încăperilor </w:t>
      </w:r>
    </w:p>
    <w:p w:rsidR="002261B0" w:rsidRPr="00CF4BC1" w:rsidRDefault="002261B0" w:rsidP="002261B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4BC1">
        <w:rPr>
          <w:rFonts w:cstheme="minorHAnsi"/>
          <w:sz w:val="24"/>
          <w:szCs w:val="24"/>
        </w:rPr>
        <w:t>asigurarea în permanență la grupurile sanitare, de săpun și dezinfectant</w:t>
      </w:r>
    </w:p>
    <w:p w:rsidR="002261B0" w:rsidRPr="00CF4BC1" w:rsidRDefault="002261B0" w:rsidP="002261B0">
      <w:pPr>
        <w:rPr>
          <w:rFonts w:asciiTheme="minorHAnsi" w:hAnsiTheme="minorHAnsi" w:cstheme="minorHAnsi"/>
          <w:sz w:val="24"/>
          <w:szCs w:val="24"/>
        </w:rPr>
      </w:pPr>
    </w:p>
    <w:p w:rsidR="00D70E47" w:rsidRPr="005A2A9A" w:rsidRDefault="00394C2C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Informa</w:t>
      </w:r>
      <w:r>
        <w:rPr>
          <w:sz w:val="24"/>
          <w:szCs w:val="24"/>
          <w:lang w:val="en-US"/>
        </w:rPr>
        <w:t>ţ</w:t>
      </w:r>
      <w:r>
        <w:rPr>
          <w:rFonts w:asciiTheme="minorHAnsi" w:hAnsiTheme="minorHAnsi" w:cstheme="minorHAnsi"/>
          <w:sz w:val="24"/>
          <w:szCs w:val="24"/>
          <w:lang w:val="en-US"/>
        </w:rPr>
        <w:t>ii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ş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</w:t>
      </w:r>
      <w:r>
        <w:rPr>
          <w:rFonts w:asciiTheme="minorHAnsi" w:hAnsiTheme="minorHAnsi" w:cstheme="minorHAnsi"/>
          <w:sz w:val="24"/>
          <w:szCs w:val="24"/>
          <w:lang w:val="en-US"/>
        </w:rPr>
        <w:t>nscrieri</w:t>
      </w:r>
      <w:proofErr w:type="spellEnd"/>
      <w:r w:rsidR="002261B0" w:rsidRPr="00CF4BC1">
        <w:rPr>
          <w:rFonts w:asciiTheme="minorHAnsi" w:hAnsiTheme="minorHAnsi" w:cstheme="minorHAnsi"/>
          <w:sz w:val="24"/>
          <w:szCs w:val="24"/>
          <w:lang w:val="en-US"/>
        </w:rPr>
        <w:t xml:space="preserve">: prof. Carmen </w:t>
      </w:r>
      <w:proofErr w:type="spellStart"/>
      <w:r w:rsidR="002261B0" w:rsidRPr="00CF4BC1">
        <w:rPr>
          <w:rFonts w:asciiTheme="minorHAnsi" w:hAnsiTheme="minorHAnsi" w:cstheme="minorHAnsi"/>
          <w:sz w:val="24"/>
          <w:szCs w:val="24"/>
          <w:lang w:val="en-US"/>
        </w:rPr>
        <w:t>Crişan</w:t>
      </w:r>
      <w:proofErr w:type="spellEnd"/>
      <w:r w:rsidR="002261B0" w:rsidRPr="00CF4BC1">
        <w:rPr>
          <w:rFonts w:asciiTheme="minorHAnsi" w:hAnsiTheme="minorHAnsi" w:cstheme="minorHAnsi"/>
          <w:sz w:val="24"/>
          <w:szCs w:val="24"/>
          <w:lang w:val="en-US"/>
        </w:rPr>
        <w:t>, carmen.crisan@ccia-arad.ro, +40730 188 299.</w:t>
      </w:r>
    </w:p>
    <w:sectPr w:rsidR="00D70E47" w:rsidRPr="005A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05FD"/>
    <w:multiLevelType w:val="hybridMultilevel"/>
    <w:tmpl w:val="52CCEEFC"/>
    <w:lvl w:ilvl="0" w:tplc="76CCF4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691"/>
    <w:multiLevelType w:val="hybridMultilevel"/>
    <w:tmpl w:val="2AD0C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67B70"/>
    <w:multiLevelType w:val="hybridMultilevel"/>
    <w:tmpl w:val="B2B43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0"/>
    <w:rsid w:val="00023AC9"/>
    <w:rsid w:val="000806EC"/>
    <w:rsid w:val="001E1B25"/>
    <w:rsid w:val="002261B0"/>
    <w:rsid w:val="00394C2C"/>
    <w:rsid w:val="004A736C"/>
    <w:rsid w:val="005A2A9A"/>
    <w:rsid w:val="005D3D7B"/>
    <w:rsid w:val="00C461E8"/>
    <w:rsid w:val="00D06990"/>
    <w:rsid w:val="00D70E47"/>
    <w:rsid w:val="00E3553F"/>
    <w:rsid w:val="00E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00922-8A52-476D-97D8-2856FA6C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90"/>
    <w:pPr>
      <w:spacing w:after="0" w:line="240" w:lineRule="auto"/>
    </w:pPr>
    <w:rPr>
      <w:rFonts w:ascii="Calibri" w:hAnsi="Calibri" w:cs="Calibri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1B0"/>
    <w:pPr>
      <w:spacing w:after="0" w:line="240" w:lineRule="auto"/>
    </w:pPr>
    <w:rPr>
      <w:rFonts w:ascii="Calibri" w:hAnsi="Calibri" w:cs="Calibri"/>
      <w:lang w:val="ro-RO" w:eastAsia="ro-RO"/>
    </w:rPr>
  </w:style>
  <w:style w:type="character" w:styleId="Emphasis">
    <w:name w:val="Emphasis"/>
    <w:basedOn w:val="DefaultParagraphFont"/>
    <w:uiPriority w:val="20"/>
    <w:qFormat/>
    <w:rsid w:val="005A2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Badescu</dc:creator>
  <cp:keywords/>
  <dc:description/>
  <cp:lastModifiedBy>Daniela Badescu</cp:lastModifiedBy>
  <cp:revision>2</cp:revision>
  <dcterms:created xsi:type="dcterms:W3CDTF">2021-03-01T07:53:00Z</dcterms:created>
  <dcterms:modified xsi:type="dcterms:W3CDTF">2021-03-01T07:53:00Z</dcterms:modified>
</cp:coreProperties>
</file>