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rPr>
          <w:rFonts w:ascii="Times New Roman" w:hAnsi="Times New Roman" w:cs="Times New Roman"/>
          <w:bCs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CONTRACT CIVIL DE REMUNERARE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 ACTIVITĂŢII ARBITRILOR / OBSERVATORILOR</w:t>
      </w:r>
    </w:p>
    <w:p>
      <w:pPr>
        <w:pStyle w:val="6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1 - PĂRŢILE CONTRACTANTE </w:t>
      </w: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Beneficiarul: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Clubul sportiv _____________________________________, </w:t>
      </w:r>
      <w:r>
        <w:rPr>
          <w:rFonts w:ascii="Times New Roman" w:hAnsi="Times New Roman" w:cs="Times New Roman"/>
          <w:sz w:val="18"/>
          <w:szCs w:val="18"/>
        </w:rPr>
        <w:t xml:space="preserve">cu sediul în _______________________, </w:t>
      </w:r>
    </w:p>
    <w:p>
      <w:pPr>
        <w:pStyle w:val="6"/>
        <w:tabs>
          <w:tab w:val="left" w:pos="720"/>
        </w:tabs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6"/>
        <w:tabs>
          <w:tab w:val="left" w:pos="720"/>
        </w:tabs>
        <w:ind w:left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Cod fiscal : ________________, reprezentata legal prin _______________________, în calitate de _________________,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Prestator: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PFA(PFI/AF,P.L)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sz w:val="18"/>
          <w:szCs w:val="18"/>
        </w:rPr>
        <w:t xml:space="preserve">C.I.F. </w:t>
      </w:r>
      <w:r>
        <w:rPr>
          <w:rFonts w:ascii="Times New Roman" w:hAnsi="Times New Roman" w:cs="Times New Roman"/>
          <w:sz w:val="18"/>
          <w:szCs w:val="18"/>
        </w:rPr>
        <w:t xml:space="preserve">_____________________, </w:t>
      </w:r>
    </w:p>
    <w:p>
      <w:pPr>
        <w:pStyle w:val="6"/>
        <w:ind w:left="705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ind w:left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reprezentata legal prin </w:t>
      </w:r>
      <w:r>
        <w:rPr>
          <w:rFonts w:ascii="Times New Roman" w:hAnsi="Times New Roman" w:cs="Times New Roman"/>
          <w:bCs/>
          <w:sz w:val="18"/>
          <w:szCs w:val="18"/>
        </w:rPr>
        <w:t>dl.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, domiciliat în localitatea ________, str. _____________________,  </w:t>
      </w:r>
    </w:p>
    <w:p>
      <w:pPr>
        <w:pStyle w:val="6"/>
        <w:ind w:left="705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ind w:left="7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judeţ _________,  posesor al actului de identitate C I, seria  _____ nr. __________, eliberat de _______, la data de _________, </w:t>
      </w:r>
    </w:p>
    <w:p>
      <w:pPr>
        <w:pStyle w:val="6"/>
        <w:ind w:left="705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ind w:left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CNP _________________________, în calitate de observator / arbitru, au convenit încheierea prezentului Contract, după cum urmează: </w:t>
      </w: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ARTICOLUL 2 – OBIECTUL CONTRACTULUI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Obiectul contractului îl constituie remunerarea activităţii de observare / arbitraj la jocurile care se dispută în cadrul unei competiţii organizată de FRF / AJF.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3 – DURATA CONTRACTULUI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spacing w:after="13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(1)     Prezentul contract se încheie pentru sezonul competiţional 2015- 2016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(2)     Activitatea desfăşurată de observator / arbitru are caracter ocazional, în funcţie de deciziile asupra delegărilor luate de către   persoanele  responsabile din cadrul AJF,CJA.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4 – REMUNERAŢIA ARBITRULUI / OBSERVATORULUI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>
      <w:pPr>
        <w:pStyle w:val="6"/>
        <w:spacing w:after="1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(1)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Clubul sportiv, beneficiar al activitatii de observare </w:t>
      </w:r>
      <w:r>
        <w:rPr>
          <w:rFonts w:ascii="Times New Roman" w:hAnsi="Times New Roman" w:cs="Times New Roman"/>
          <w:sz w:val="18"/>
          <w:szCs w:val="18"/>
        </w:rPr>
        <w:t xml:space="preserve">va achita indemnizaţia brută  de ..............de lei observatorului, înainte de  meci sau în maximum </w:t>
      </w:r>
      <w:r>
        <w:rPr>
          <w:rFonts w:ascii="Times New Roman" w:hAnsi="Times New Roman" w:cs="Times New Roman"/>
          <w:b/>
          <w:sz w:val="18"/>
          <w:szCs w:val="18"/>
        </w:rPr>
        <w:t>30</w:t>
      </w:r>
      <w:r>
        <w:rPr>
          <w:rFonts w:ascii="Times New Roman" w:hAnsi="Times New Roman" w:cs="Times New Roman"/>
          <w:sz w:val="18"/>
          <w:szCs w:val="18"/>
        </w:rPr>
        <w:t xml:space="preserve"> minute  după terminarea meciului</w:t>
      </w:r>
    </w:p>
    <w:p>
      <w:pPr>
        <w:pStyle w:val="6"/>
        <w:spacing w:after="1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(2)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Observatorul îi revine sarcina achitării obligaţiilor legale privind contribuţiile şi impozitul prevăzut de legislaţia în vigoare,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privind persoane fizice autorizate (PFA / PFI / AF / sau SRL).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5 – OBLIGAŢIILE PĂRŢILOR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spacing w:after="1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(1)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>Clubul sportiv</w:t>
      </w:r>
      <w:r>
        <w:rPr>
          <w:rFonts w:ascii="Times New Roman" w:hAnsi="Times New Roman" w:cs="Times New Roman"/>
          <w:sz w:val="18"/>
          <w:szCs w:val="18"/>
        </w:rPr>
        <w:t xml:space="preserve">, se obligă să achite indemnizaţia brută de observare / arbitraj in termenul legal.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(2)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Observatorul/ Arbitrul se obligă: </w:t>
      </w:r>
    </w:p>
    <w:p>
      <w:pPr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</w:t>
      </w:r>
      <w:r>
        <w:rPr>
          <w:sz w:val="20"/>
          <w:szCs w:val="20"/>
        </w:rPr>
        <w:t xml:space="preserve"> Să realizeze activitatea de OBSERVARE / ARBITRAJ în condiţiile prevăzute de Statutul şi regulamentele FIFA, UEFA şi FRF,de regulamentele AJF,CJA, precum şi în conformitate cu Legile Jocului;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 Să realizeze activitatea de OBSERVARE / ARBITRAJ în condiţii de moralitate şi corectitudine;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 Să raporteze orice încercare de fraudă venită din partea clubului sau a unei terţe persoane. </w:t>
      </w:r>
    </w:p>
    <w:p>
      <w:pPr>
        <w:autoSpaceDE w:val="0"/>
        <w:autoSpaceDN w:val="0"/>
        <w:adjustRightInd w:val="0"/>
        <w:rPr>
          <w:sz w:val="20"/>
          <w:szCs w:val="20"/>
          <w:lang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 </w:t>
      </w:r>
      <w:r>
        <w:rPr>
          <w:sz w:val="20"/>
          <w:szCs w:val="20"/>
          <w:lang/>
        </w:rPr>
        <w:t xml:space="preserve">In exercitarea atributiilor sale, pentru toate aspectele ce tin de calitatea si modul de arbitraj, observatorul / arbitrul va da socoteala exclusiv AJF,CJA din cadrul AJF ARAD, partile semnatare ale prezentului contract convenind ca aceasta </w:t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 xml:space="preserve">    structura este unica abilitata sa aprecizeze calitatea si modul de exercitare a atributiilor de catre observator/arbitru</w:t>
      </w:r>
    </w:p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 </w:t>
      </w:r>
      <w:r>
        <w:rPr>
          <w:rFonts w:ascii="ArialNarrow" w:hAnsi="ArialNarrow" w:cs="ArialNarrow"/>
          <w:sz w:val="20"/>
          <w:szCs w:val="20"/>
          <w:lang/>
        </w:rPr>
        <w:t>In caz de litigiu intre parti se va apela la AJF / FRF a carui hotarare va fi irevocabila si executorie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6 – MODIFICAREA CONTRACTULUI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Prezentul contract poate fi modificat doar prin acordul scris al ambelor părţi. Dispoziţiile prezentului contract vor fi interpretate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în înţelesul regulamentelor sportive în vigoare, modificarea acestora determinând modificarea modalităţii de interpretare 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contractului.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ARTICOLUL 7 – ÎNCETAREA CONTRACTULUI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Prezentul contract încetează în următoarele situaţii: </w:t>
      </w:r>
    </w:p>
    <w:p>
      <w:pPr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</w:t>
      </w:r>
      <w:r>
        <w:rPr>
          <w:sz w:val="20"/>
          <w:szCs w:val="20"/>
        </w:rPr>
        <w:t xml:space="preserve">a) prin ajungerea la termen;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b) prin consimţământul scris al ambelor părţi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c) prin denunţarea unilaterală a acestuia de către de către observator / arbitru sau ca urmare a peirderii calitatii de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observator / arbitru.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Prezentul contract a fost încheiat la __________, astăzi __________, în două exemplare, câte unul pentru fiecare parte. </w:t>
      </w: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sz w:val="18"/>
          <w:szCs w:val="18"/>
        </w:rPr>
      </w:pPr>
    </w:p>
    <w:p>
      <w:pPr>
        <w:pStyle w:val="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CLUBUL SPORTIV,                                                                                OBSERVATOR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b/>
          <w:sz w:val="18"/>
          <w:szCs w:val="18"/>
        </w:rPr>
        <w:t xml:space="preserve">ARBITRU </w:t>
      </w:r>
    </w:p>
    <w:p/>
    <w:sectPr>
      <w:pgSz w:w="12240" w:h="15840"/>
      <w:pgMar w:top="340" w:right="397" w:bottom="454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Narrow">
    <w:altName w:val="Times New Roman"/>
    <w:panose1 w:val="00000000000000000000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EE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8655469">
    <w:nsid w:val="50FB6FED"/>
    <w:multiLevelType w:val="multilevel"/>
    <w:tmpl w:val="50FB6FED"/>
    <w:lvl w:ilvl="0" w:tentative="1">
      <w:start w:val="2"/>
      <w:numFmt w:val="decimal"/>
      <w:lvlText w:val="%1."/>
      <w:lvlJc w:val="left"/>
      <w:pPr>
        <w:tabs>
          <w:tab w:val="left" w:pos="705"/>
        </w:tabs>
        <w:ind w:left="705" w:hanging="435"/>
      </w:pPr>
      <w:rPr>
        <w:rFonts w:hint="default" w:cs="Times New Roman"/>
        <w:b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  <w:rPr>
        <w:rFonts w:cs="Times New Roman"/>
      </w:rPr>
    </w:lvl>
  </w:abstractNum>
  <w:abstractNum w:abstractNumId="3753336">
    <w:nsid w:val="00394578"/>
    <w:multiLevelType w:val="multilevel"/>
    <w:tmpl w:val="00394578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450"/>
      </w:pPr>
      <w:rPr>
        <w:rFonts w:hint="default" w:cs="Times New Roman"/>
        <w:sz w:val="20"/>
      </w:rPr>
    </w:lvl>
    <w:lvl w:ilvl="1" w:tentative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  <w:rPr>
        <w:rFonts w:cs="Times New Roman"/>
      </w:rPr>
    </w:lvl>
  </w:abstractNum>
  <w:num w:numId="1">
    <w:abstractNumId w:val="3753336"/>
  </w:num>
  <w:num w:numId="2">
    <w:abstractNumId w:val="13586554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outlineLvl w:val="0"/>
    </w:pPr>
    <w:rPr>
      <w:rFonts w:ascii="Arial" w:hAnsi="Arial"/>
    </w:rPr>
  </w:style>
  <w:style w:type="paragraph" w:styleId="3">
    <w:name w:val="heading 2"/>
    <w:basedOn w:val="1"/>
    <w:next w:val="1"/>
    <w:link w:val="8"/>
    <w:qFormat/>
    <w:uiPriority w:val="99"/>
    <w:pPr>
      <w:keepNext/>
      <w:jc w:val="center"/>
      <w:outlineLvl w:val="1"/>
    </w:pPr>
    <w:rPr>
      <w:b/>
      <w:i/>
      <w:sz w:val="28"/>
    </w:rPr>
  </w:style>
  <w:style w:type="paragraph" w:styleId="4">
    <w:name w:val="heading 3"/>
    <w:basedOn w:val="1"/>
    <w:next w:val="1"/>
    <w:link w:val="9"/>
    <w:qFormat/>
    <w:uiPriority w:val="99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5">
    <w:name w:val="Default Paragraph Font"/>
    <w:semiHidden/>
    <w:uiPriority w:val="99"/>
  </w:style>
  <w:style w:type="paragraph" w:customStyle="1" w:styleId="6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">
    <w:name w:val="Heading 1 Char"/>
    <w:basedOn w:val="5"/>
    <w:link w:val="2"/>
    <w:locked/>
    <w:uiPriority w:val="99"/>
    <w:rPr>
      <w:rFonts w:ascii="Arial" w:hAnsi="Arial" w:cs="Times New Roman"/>
      <w:sz w:val="24"/>
      <w:lang/>
    </w:rPr>
  </w:style>
  <w:style w:type="character" w:customStyle="1" w:styleId="8">
    <w:name w:val="Heading 2 Char"/>
    <w:basedOn w:val="5"/>
    <w:link w:val="3"/>
    <w:locked/>
    <w:uiPriority w:val="99"/>
    <w:rPr>
      <w:rFonts w:cs="Times New Roman"/>
      <w:b/>
      <w:i/>
      <w:sz w:val="28"/>
      <w:lang/>
    </w:rPr>
  </w:style>
  <w:style w:type="character" w:customStyle="1" w:styleId="9">
    <w:name w:val="Heading 3 Char"/>
    <w:basedOn w:val="5"/>
    <w:link w:val="4"/>
    <w:locked/>
    <w:uiPriority w:val="99"/>
    <w:rPr>
      <w:rFonts w:ascii="Arial" w:hAnsi="Arial" w:cs="Times New Roman"/>
      <w:b/>
      <w:sz w:val="44"/>
      <w:lang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571</Words>
  <Characters>3314</Characters>
  <Lines>0</Lines>
  <Paragraphs>0</Paragraphs>
  <TotalTime>0</TotalTime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2015-08-19T11:37:00Z</dcterms:created>
  <dc:creator>User</dc:creator>
  <cp:lastModifiedBy>Nelu</cp:lastModifiedBy>
  <dcterms:modified xsi:type="dcterms:W3CDTF">2015-08-19T18:29:47Z</dcterms:modified>
  <dc:title>CONTRACT CIVIL DE REMUNERARE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